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373" w:hanging="3373" w:hangingChars="12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材料科学与化学工程学院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2021-2022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学年国家励志奖学金评定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根据《财政部 教育部 人力资源和社会保障部 退役军人部 中央军委国防</w:t>
      </w:r>
      <w:r>
        <w:rPr>
          <w:rFonts w:hint="default" w:ascii="Times New Roman" w:hAnsi="Times New Roman" w:eastAsia="仿宋" w:cs="Times New Roman"/>
          <w:sz w:val="28"/>
          <w:szCs w:val="28"/>
        </w:rPr>
        <w:t>动员部关于印发&lt;学生资助资金管理办法&gt;的通知》（财教〔2021〕310号）、《财政部 教育部关于调整职业院校奖助学金政策的通知》(财教〔2019〕25号）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《省财政厅 省教育厅 省人力资源和社会保障厅 省退役军人事务厅关于印发&lt;黑龙江省学生资助资金管理办法&gt;和&lt;黑龙江省学生资助资金管理实施细则&gt;的通知》(黑财规审〔2022〕7号）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《关于做好2022年普通高校本专科生国家励志奖学金工作的通知》（黑教服〔2022〕6号 ）相关规定和我校《国家奖学金国家励志奖学金管理办法》（校发〔2010〕214号）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文件要求</w:t>
      </w:r>
      <w:r>
        <w:rPr>
          <w:rFonts w:hint="default" w:ascii="Times New Roman" w:hAnsi="Times New Roman" w:eastAsia="仿宋" w:cs="Times New Roman"/>
          <w:sz w:val="28"/>
          <w:szCs w:val="28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材料科学与化学工程学院</w:t>
      </w:r>
      <w:r>
        <w:rPr>
          <w:rFonts w:hint="default" w:ascii="Times New Roman" w:hAnsi="Times New Roman" w:eastAsia="仿宋" w:cs="Times New Roman"/>
          <w:sz w:val="28"/>
          <w:szCs w:val="28"/>
        </w:rPr>
        <w:t>2021-2022</w:t>
      </w:r>
      <w:r>
        <w:rPr>
          <w:rFonts w:hint="eastAsia" w:ascii="仿宋" w:hAnsi="仿宋" w:eastAsia="仿宋" w:cs="仿宋"/>
          <w:sz w:val="28"/>
          <w:szCs w:val="28"/>
        </w:rPr>
        <w:t>学年本科生国家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励志</w:t>
      </w:r>
      <w:r>
        <w:rPr>
          <w:rFonts w:hint="eastAsia" w:ascii="仿宋" w:hAnsi="仿宋" w:eastAsia="仿宋" w:cs="仿宋"/>
          <w:sz w:val="28"/>
          <w:szCs w:val="28"/>
        </w:rPr>
        <w:t>奖学金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学生名单如下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3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21"/>
        <w:gridCol w:w="2753"/>
        <w:gridCol w:w="1382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3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92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院系</w:t>
            </w:r>
          </w:p>
        </w:tc>
        <w:tc>
          <w:tcPr>
            <w:tcW w:w="275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138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168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9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袁海超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9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9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王海群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9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余波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周宇彤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沙弘旭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黄华东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张丝雨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解嘉兴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余雅静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王晓栋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王筠勍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苏鹏鹏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闫桉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卢晓微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姜明秀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郭源琴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郭嘉仪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杨国强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刘佳妮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孙桐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王冬慧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范宏远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康聪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3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3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魏红娜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朱晓霞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张娅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邱雪晴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张文迪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迟红梅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李昂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赵梦祥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段书勤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李金霖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金属材料专业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卜海洋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陶彦洁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刘鑫蔚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毛雯慧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隋佳瑞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高泽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董凯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蓝丽萍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杨金莹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崔子怡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吴玮泽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何松山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蒋墁玉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马香蕾</w:t>
            </w:r>
          </w:p>
        </w:tc>
        <w:tc>
          <w:tcPr>
            <w:tcW w:w="11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苑程宣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吕俊杰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董青游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蔡丽波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陈熙颖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范霄洋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刘晴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张艺晓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马纪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詹祥祥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李卓师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肖林丽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李昊轩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马滢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材料化学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郭紫晗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杨昌君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关中旺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富语凝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张可鑫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张漫漫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高雄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甘自康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赵焱森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韩毓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李林旭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柳玉婷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张素钰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王潆辉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材化学院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无机非金属材料工程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宋体" w:hAnsi="宋体" w:eastAsia="宋体" w:cs="等线"/>
          <w:sz w:val="28"/>
          <w:szCs w:val="28"/>
        </w:rPr>
      </w:pPr>
      <w:r>
        <w:rPr>
          <w:rFonts w:hint="eastAsia" w:ascii="宋体" w:hAnsi="宋体" w:eastAsia="宋体" w:cs="等线"/>
          <w:sz w:val="28"/>
          <w:szCs w:val="28"/>
        </w:rPr>
        <w:t>公示</w:t>
      </w:r>
      <w:r>
        <w:rPr>
          <w:rFonts w:hint="eastAsia" w:ascii="宋体" w:hAnsi="宋体" w:eastAsia="宋体" w:cs="等线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等线"/>
          <w:sz w:val="28"/>
          <w:szCs w:val="28"/>
        </w:rPr>
        <w:t>天，如有问题请拨打电话：</w:t>
      </w:r>
    </w:p>
    <w:p>
      <w:pPr>
        <w:ind w:firstLine="560" w:firstLineChars="200"/>
        <w:rPr>
          <w:rFonts w:ascii="宋体" w:hAnsi="宋体" w:eastAsia="宋体" w:cs="等线"/>
          <w:sz w:val="28"/>
          <w:szCs w:val="28"/>
        </w:rPr>
      </w:pPr>
      <w:r>
        <w:rPr>
          <w:rFonts w:hint="eastAsia" w:ascii="宋体" w:hAnsi="宋体" w:eastAsia="宋体" w:cs="等线"/>
          <w:sz w:val="28"/>
          <w:szCs w:val="28"/>
        </w:rPr>
        <w:t>0451-86392566      0415-8632710</w:t>
      </w:r>
    </w:p>
    <w:p>
      <w:pPr>
        <w:spacing w:line="5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                                     </w:t>
      </w:r>
      <w:r>
        <w:rPr>
          <w:rFonts w:hint="eastAsia" w:ascii="宋体" w:hAnsi="宋体" w:eastAsia="宋体" w:cs="Times New Roman"/>
          <w:sz w:val="28"/>
          <w:szCs w:val="28"/>
        </w:rPr>
        <w:t>材料科学与化学工程学院</w:t>
      </w:r>
    </w:p>
    <w:p>
      <w:pPr>
        <w:spacing w:line="5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   2022年 </w:t>
      </w:r>
      <w:r>
        <w:rPr>
          <w:rFonts w:ascii="宋体" w:hAnsi="宋体" w:eastAsia="宋体" w:cs="Times New Roman"/>
          <w:sz w:val="28"/>
          <w:szCs w:val="28"/>
        </w:rPr>
        <w:t>10</w:t>
      </w:r>
      <w:r>
        <w:rPr>
          <w:rFonts w:hint="eastAsia" w:ascii="宋体" w:hAnsi="宋体" w:eastAsia="宋体" w:cs="Times New Roman"/>
          <w:sz w:val="28"/>
          <w:szCs w:val="28"/>
        </w:rPr>
        <w:t xml:space="preserve"> 月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Times New Roman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D329D5"/>
    <w:multiLevelType w:val="singleLevel"/>
    <w:tmpl w:val="79D329D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MWViMjgzZmU0ZGFlYWIwMmJhMDY2M2MzMWM2ZmIifQ=="/>
  </w:docVars>
  <w:rsids>
    <w:rsidRoot w:val="07842DA6"/>
    <w:rsid w:val="01E925F2"/>
    <w:rsid w:val="03A03184"/>
    <w:rsid w:val="07842DA6"/>
    <w:rsid w:val="0896658E"/>
    <w:rsid w:val="105F773E"/>
    <w:rsid w:val="1AA11864"/>
    <w:rsid w:val="1AF43D8B"/>
    <w:rsid w:val="1C0320AA"/>
    <w:rsid w:val="200A1C59"/>
    <w:rsid w:val="21197683"/>
    <w:rsid w:val="23201794"/>
    <w:rsid w:val="26B4291F"/>
    <w:rsid w:val="2D3227EF"/>
    <w:rsid w:val="2EA414CB"/>
    <w:rsid w:val="300E30A0"/>
    <w:rsid w:val="3255781A"/>
    <w:rsid w:val="34080C51"/>
    <w:rsid w:val="35DE3514"/>
    <w:rsid w:val="379540A7"/>
    <w:rsid w:val="3BBD3683"/>
    <w:rsid w:val="40573C0F"/>
    <w:rsid w:val="41742F7F"/>
    <w:rsid w:val="42A9252F"/>
    <w:rsid w:val="470B7EE1"/>
    <w:rsid w:val="489A151D"/>
    <w:rsid w:val="4C0A69B9"/>
    <w:rsid w:val="50C80BF1"/>
    <w:rsid w:val="515B1A65"/>
    <w:rsid w:val="597345F6"/>
    <w:rsid w:val="69797AE2"/>
    <w:rsid w:val="69D83A94"/>
    <w:rsid w:val="6DB44ACA"/>
    <w:rsid w:val="703F45D4"/>
    <w:rsid w:val="71E93AB8"/>
    <w:rsid w:val="74793E2D"/>
    <w:rsid w:val="78E201F2"/>
    <w:rsid w:val="7C162205"/>
    <w:rsid w:val="7CC3033B"/>
    <w:rsid w:val="7F6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1882</Words>
  <Characters>1949</Characters>
  <Lines>0</Lines>
  <Paragraphs>0</Paragraphs>
  <TotalTime>7</TotalTime>
  <ScaleCrop>false</ScaleCrop>
  <LinksUpToDate>false</LinksUpToDate>
  <CharactersWithSpaces>2044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2022-10-04T08:15:00Z</dcterms:created>
  <dc:creator>嫣然一笑</dc:creator>
  <cp:lastModifiedBy>漂亮男孩儿不说谎</cp:lastModifiedBy>
  <dcterms:modified xsi:type="dcterms:W3CDTF">2022-10-20T02:17:59Z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9C85259469084B6D8A4D03D09DA62D7F</vt:lpwstr>
  </property>
</Properties>
</file>