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12" w:lineRule="atLeast"/>
        <w:rPr>
          <w:rFonts w:hint="eastAsia" w:ascii="楷体_GB2312" w:eastAsia="楷体_GB2312"/>
          <w:sz w:val="28"/>
          <w:szCs w:val="28"/>
          <w:lang w:eastAsia="zh-CN"/>
        </w:rPr>
      </w:pPr>
      <w:r>
        <w:rPr>
          <w:rFonts w:hint="eastAsia" w:ascii="楷体_GB2312" w:eastAsia="楷体_GB2312"/>
          <w:sz w:val="28"/>
          <w:szCs w:val="28"/>
        </w:rPr>
        <w:t>附件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3</w:t>
      </w:r>
    </w:p>
    <w:p>
      <w:pPr>
        <w:spacing w:line="360" w:lineRule="auto"/>
        <w:jc w:val="center"/>
        <w:rPr>
          <w:rFonts w:ascii="黑体" w:hAnsi="黑体" w:eastAsia="黑体"/>
          <w:b/>
          <w:spacing w:val="20"/>
          <w:sz w:val="28"/>
          <w:szCs w:val="28"/>
        </w:rPr>
      </w:pPr>
      <w:r>
        <w:rPr>
          <w:rFonts w:hint="eastAsia" w:ascii="黑体" w:hAnsi="黑体" w:eastAsia="黑体"/>
          <w:b/>
          <w:spacing w:val="20"/>
          <w:sz w:val="28"/>
          <w:szCs w:val="28"/>
        </w:rPr>
        <w:t>哈尔滨理工大学硕士专业学位研究生产业导师资格申请表</w:t>
      </w:r>
    </w:p>
    <w:p>
      <w:pPr>
        <w:ind w:left="-141" w:leftChars="-67"/>
        <w:rPr>
          <w:szCs w:val="21"/>
        </w:rPr>
      </w:pPr>
    </w:p>
    <w:tbl>
      <w:tblPr>
        <w:tblStyle w:val="5"/>
        <w:tblW w:w="87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134"/>
        <w:gridCol w:w="709"/>
        <w:gridCol w:w="14"/>
        <w:gridCol w:w="1220"/>
        <w:gridCol w:w="184"/>
        <w:gridCol w:w="425"/>
        <w:gridCol w:w="425"/>
        <w:gridCol w:w="851"/>
        <w:gridCol w:w="708"/>
        <w:gridCol w:w="562"/>
        <w:gridCol w:w="289"/>
        <w:gridCol w:w="561"/>
        <w:gridCol w:w="7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孙永军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性别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男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出生年月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1970.01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政治面貌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中共党员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民族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汉族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学历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学位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学士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212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工作单位</w:t>
            </w:r>
          </w:p>
        </w:tc>
        <w:tc>
          <w:tcPr>
            <w:tcW w:w="6663" w:type="dxa"/>
            <w:gridSpan w:val="12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好当家集团有限公司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212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专业技术职称</w:t>
            </w:r>
          </w:p>
        </w:tc>
        <w:tc>
          <w:tcPr>
            <w:tcW w:w="2552" w:type="dxa"/>
            <w:gridSpan w:val="5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正高级工程师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职务</w:t>
            </w:r>
          </w:p>
        </w:tc>
        <w:tc>
          <w:tcPr>
            <w:tcW w:w="2835" w:type="dxa"/>
            <w:gridSpan w:val="5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国家企业技术中心主任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2850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研究生培养基地名称</w:t>
            </w:r>
          </w:p>
        </w:tc>
        <w:tc>
          <w:tcPr>
            <w:tcW w:w="5940" w:type="dxa"/>
            <w:gridSpan w:val="1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212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申报专业学位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类别、领域</w:t>
            </w:r>
          </w:p>
        </w:tc>
        <w:tc>
          <w:tcPr>
            <w:tcW w:w="2552" w:type="dxa"/>
            <w:gridSpan w:val="5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资源与环境</w:t>
            </w:r>
            <w:r>
              <w:rPr>
                <w:rFonts w:hint="eastAsia" w:ascii="仿宋_GB2312" w:eastAsia="仿宋_GB2312"/>
                <w:sz w:val="24"/>
                <w:szCs w:val="24"/>
              </w:rPr>
              <w:t>/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环境工程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研究方向</w:t>
            </w:r>
          </w:p>
        </w:tc>
        <w:tc>
          <w:tcPr>
            <w:tcW w:w="2835" w:type="dxa"/>
            <w:gridSpan w:val="5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海产品养殖与资源化利用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212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职业资格证书</w:t>
            </w:r>
          </w:p>
        </w:tc>
        <w:tc>
          <w:tcPr>
            <w:tcW w:w="6663" w:type="dxa"/>
            <w:gridSpan w:val="12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212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联系电话</w:t>
            </w:r>
          </w:p>
        </w:tc>
        <w:tc>
          <w:tcPr>
            <w:tcW w:w="2552" w:type="dxa"/>
            <w:gridSpan w:val="5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18906319889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E-mail</w:t>
            </w:r>
          </w:p>
        </w:tc>
        <w:tc>
          <w:tcPr>
            <w:tcW w:w="2835" w:type="dxa"/>
            <w:gridSpan w:val="5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sun29889@163.com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8790" w:type="dxa"/>
            <w:gridSpan w:val="14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主要学习工作经历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48" w:hRule="atLeast"/>
        </w:trPr>
        <w:tc>
          <w:tcPr>
            <w:tcW w:w="8790" w:type="dxa"/>
            <w:gridSpan w:val="1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教育经历：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1992.9-1996.7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中央财经学院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财政管理专业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工作经历：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1996.07-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2000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02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邱家渔业公司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养殖场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技术员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2000.02-2006.07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好当家集团有限公司养殖场      技术员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2006.07-2008.07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好当家集团有限公司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项目办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副主任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2008.07-2011.04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好当家集团有限公司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科研处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处长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2011.04-2017.12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好当家集团有限公司国家企业技术中心常务副主任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/高级技师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firstLine="0" w:firstLineChars="0"/>
              <w:jc w:val="both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2017.12-2021.12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好当家集团有限公司国家企业技术中心主任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/高级工程师、高级技师</w:t>
            </w:r>
          </w:p>
          <w:p>
            <w:pPr>
              <w:widowControl/>
              <w:autoSpaceDE w:val="0"/>
              <w:autoSpaceDN w:val="0"/>
              <w:adjustRightInd w:val="0"/>
              <w:jc w:val="both"/>
              <w:rPr>
                <w:rFonts w:ascii="仿宋_GB2312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2021.12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-至今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好当家集团有限公司国家企业技术中心主任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/正高级工程师、高级技师</w:t>
            </w:r>
          </w:p>
          <w:p>
            <w:pPr>
              <w:widowControl/>
              <w:autoSpaceDE w:val="0"/>
              <w:autoSpaceDN w:val="0"/>
              <w:adjustRightInd w:val="0"/>
              <w:jc w:val="both"/>
              <w:rPr>
                <w:rFonts w:ascii="仿宋_GB2312" w:eastAsia="仿宋_GB2312" w:cs="仿宋"/>
                <w:kern w:val="0"/>
                <w:sz w:val="24"/>
                <w:szCs w:val="24"/>
              </w:rPr>
            </w:pPr>
          </w:p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ascii="仿宋_GB2312" w:eastAsia="仿宋_GB2312" w:cs="仿宋"/>
                <w:kern w:val="0"/>
                <w:sz w:val="24"/>
                <w:szCs w:val="24"/>
              </w:rPr>
            </w:pPr>
          </w:p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ascii="仿宋_GB2312" w:eastAsia="仿宋_GB2312" w:cs="仿宋"/>
                <w:kern w:val="0"/>
                <w:sz w:val="24"/>
                <w:szCs w:val="24"/>
              </w:rPr>
            </w:pPr>
          </w:p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ascii="仿宋_GB2312" w:eastAsia="仿宋_GB2312" w:cs="仿宋"/>
                <w:kern w:val="0"/>
                <w:sz w:val="24"/>
                <w:szCs w:val="24"/>
              </w:rPr>
            </w:pPr>
          </w:p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ascii="仿宋_GB2312" w:eastAsia="仿宋_GB2312" w:cs="仿宋"/>
                <w:kern w:val="0"/>
                <w:sz w:val="24"/>
                <w:szCs w:val="24"/>
              </w:rPr>
            </w:pPr>
          </w:p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8790" w:type="dxa"/>
            <w:gridSpan w:val="14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从事领域与专业特长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6" w:hRule="exact"/>
        </w:trPr>
        <w:tc>
          <w:tcPr>
            <w:tcW w:w="8790" w:type="dxa"/>
            <w:gridSpan w:val="1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主要</w:t>
            </w:r>
            <w:r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  <w:t>从事水产工程、食品研发方面工作。率先建立“海参海蜇立体生态混养技术”、“上蛰中虾下参”等健康高效生态养殖新模式，养殖推广8万亩，年产值超过15 亿元，累计创造产值逾 30亿元，增收幅度约 15%，带动养殖户580户。首创“即食鲜海参加工方法”，生产出国内第一枚即食鲜海参，获得国家发明专利，并形成规模化生产，每年创造经济效益3.7亿元，带动1500人就业。以该技术为突破点，公司先后开发了即食鲍鱼、即食扇贝、即食大虾等系列即食海洋食品。攻关项目海参皂苷、海参多糖、海参化妆品等，为产业转型升级做好技术贮备。完成建立年产处理600吨鲜海参生产线，处理400吨海参废液、30吨海参肠、10吨海参花的生产线各一条，海参多糖胶囊、海参多糖口服液、海参多糖皂苷冲剂、海参功能饮料销售收入达3000万元，创造就业岗位630个。</w:t>
            </w: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ind w:firstLine="480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ind w:firstLine="480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8790" w:type="dxa"/>
            <w:gridSpan w:val="14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主要业绩（论著、科研项目、科研成果、奖励等）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</w:trPr>
        <w:tc>
          <w:tcPr>
            <w:tcW w:w="4070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名称</w:t>
            </w:r>
          </w:p>
        </w:tc>
        <w:tc>
          <w:tcPr>
            <w:tcW w:w="3155" w:type="dxa"/>
            <w:gridSpan w:val="6"/>
            <w:vAlign w:val="center"/>
          </w:tcPr>
          <w:p>
            <w:pPr>
              <w:ind w:left="-108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发表刊物、项目来源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ind w:left="-108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时间</w:t>
            </w:r>
          </w:p>
        </w:tc>
        <w:tc>
          <w:tcPr>
            <w:tcW w:w="715" w:type="dxa"/>
            <w:vAlign w:val="center"/>
          </w:tcPr>
          <w:p>
            <w:pPr>
              <w:ind w:left="-123" w:right="-108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本人</w:t>
            </w:r>
          </w:p>
          <w:p>
            <w:pPr>
              <w:ind w:left="-123" w:right="-108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" w:hRule="atLeast"/>
        </w:trPr>
        <w:tc>
          <w:tcPr>
            <w:tcW w:w="407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both"/>
              <w:textAlignment w:val="auto"/>
              <w:rPr>
                <w:rFonts w:hint="default"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  <w:t>Adsorption Behaviors and Mechanism of Graphene Oxide for Silver Complex Anion Removal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（氧化石墨烯对银络合阴离子脱除的吸附行为及机理）</w:t>
            </w:r>
          </w:p>
        </w:tc>
        <w:tc>
          <w:tcPr>
            <w:tcW w:w="3155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both"/>
              <w:textAlignment w:val="auto"/>
              <w:rPr>
                <w:rFonts w:hint="default"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《Applied Surface Science》，2020（11）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default"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2020</w:t>
            </w:r>
          </w:p>
        </w:tc>
        <w:tc>
          <w:tcPr>
            <w:tcW w:w="7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default"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通讯作者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" w:hRule="atLeast"/>
        </w:trPr>
        <w:tc>
          <w:tcPr>
            <w:tcW w:w="407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both"/>
              <w:textAlignment w:val="auto"/>
              <w:rPr>
                <w:rFonts w:hint="default"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牛血清蛋白与邻苯二酚_间苯三酚相互作用的机理探究</w:t>
            </w:r>
          </w:p>
        </w:tc>
        <w:tc>
          <w:tcPr>
            <w:tcW w:w="3155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both"/>
              <w:textAlignment w:val="auto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《食品与发酵工业》，2020（11）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default"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2020</w:t>
            </w:r>
          </w:p>
        </w:tc>
        <w:tc>
          <w:tcPr>
            <w:tcW w:w="7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通讯作者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" w:hRule="atLeast"/>
        </w:trPr>
        <w:tc>
          <w:tcPr>
            <w:tcW w:w="407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both"/>
              <w:textAlignment w:val="auto"/>
              <w:rPr>
                <w:rFonts w:hint="default"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过碳酰胺和四羟甲基硫酸磷对刺参养殖底质的改良作用</w:t>
            </w:r>
          </w:p>
        </w:tc>
        <w:tc>
          <w:tcPr>
            <w:tcW w:w="3155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both"/>
              <w:textAlignment w:val="auto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《河北渔业》，2019（07）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default"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2019</w:t>
            </w:r>
          </w:p>
        </w:tc>
        <w:tc>
          <w:tcPr>
            <w:tcW w:w="7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" w:hRule="atLeast"/>
        </w:trPr>
        <w:tc>
          <w:tcPr>
            <w:tcW w:w="407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both"/>
              <w:textAlignment w:val="auto"/>
              <w:rPr>
                <w:rFonts w:hint="default"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刺参-栉孔扇贝复合养殖系统多环芳烃的分布特征</w:t>
            </w:r>
          </w:p>
        </w:tc>
        <w:tc>
          <w:tcPr>
            <w:tcW w:w="3155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both"/>
              <w:textAlignment w:val="auto"/>
              <w:rPr>
                <w:rFonts w:hint="default"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《河北渔业》，2020（06）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default"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2020</w:t>
            </w:r>
          </w:p>
        </w:tc>
        <w:tc>
          <w:tcPr>
            <w:tcW w:w="7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" w:hRule="atLeast"/>
        </w:trPr>
        <w:tc>
          <w:tcPr>
            <w:tcW w:w="407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both"/>
              <w:textAlignment w:val="auto"/>
              <w:rPr>
                <w:rFonts w:hint="default"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  <w:t>海参优异种质创制及绿色健康养殖模式创新</w:t>
            </w:r>
          </w:p>
        </w:tc>
        <w:tc>
          <w:tcPr>
            <w:tcW w:w="3155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both"/>
              <w:textAlignment w:val="auto"/>
              <w:rPr>
                <w:rFonts w:hint="default"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山东省泰山产业领军人才项目（技能类）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default"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2022-2025</w:t>
            </w:r>
          </w:p>
        </w:tc>
        <w:tc>
          <w:tcPr>
            <w:tcW w:w="7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" w:hRule="atLeast"/>
        </w:trPr>
        <w:tc>
          <w:tcPr>
            <w:tcW w:w="407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both"/>
              <w:textAlignment w:val="auto"/>
              <w:rPr>
                <w:rFonts w:hint="default"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海参岩藻多糖副产物资源回收生产及其特需食品的研发</w:t>
            </w:r>
          </w:p>
        </w:tc>
        <w:tc>
          <w:tcPr>
            <w:tcW w:w="3155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both"/>
              <w:textAlignment w:val="auto"/>
              <w:rPr>
                <w:rFonts w:hint="default"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山东省重点研发计划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default"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2023-2026</w:t>
            </w:r>
          </w:p>
        </w:tc>
        <w:tc>
          <w:tcPr>
            <w:tcW w:w="7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" w:hRule="atLeast"/>
        </w:trPr>
        <w:tc>
          <w:tcPr>
            <w:tcW w:w="4070" w:type="dxa"/>
            <w:gridSpan w:val="5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155" w:type="dxa"/>
            <w:gridSpan w:val="6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15" w:type="dxa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6" w:hRule="atLeast"/>
        </w:trPr>
        <w:tc>
          <w:tcPr>
            <w:tcW w:w="8790" w:type="dxa"/>
            <w:gridSpan w:val="14"/>
            <w:vAlign w:val="center"/>
          </w:tcPr>
          <w:p>
            <w:pPr>
              <w:spacing w:line="400" w:lineRule="exact"/>
              <w:ind w:firstLine="304" w:firstLineChars="127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400" w:lineRule="exact"/>
              <w:ind w:firstLine="304" w:firstLineChars="127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400" w:lineRule="exact"/>
              <w:ind w:firstLine="304" w:firstLineChars="127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400" w:lineRule="exact"/>
              <w:ind w:firstLine="304" w:firstLineChars="127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400" w:lineRule="exact"/>
              <w:ind w:firstLine="304" w:firstLineChars="127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wordWrap w:val="0"/>
              <w:spacing w:line="400" w:lineRule="exact"/>
              <w:ind w:firstLine="304" w:firstLineChars="127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人事（或组织）部门负责人签字：                         </w:t>
            </w:r>
          </w:p>
          <w:p>
            <w:pPr>
              <w:spacing w:line="400" w:lineRule="exact"/>
              <w:ind w:firstLine="304" w:firstLineChars="127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公章：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6" w:hRule="atLeast"/>
        </w:trPr>
        <w:tc>
          <w:tcPr>
            <w:tcW w:w="8790" w:type="dxa"/>
            <w:gridSpan w:val="14"/>
            <w:vAlign w:val="center"/>
          </w:tcPr>
          <w:p>
            <w:pPr>
              <w:spacing w:line="400" w:lineRule="exact"/>
              <w:ind w:firstLine="240" w:firstLineChars="1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学院学位评定分委员会评议、推荐意见</w:t>
            </w:r>
          </w:p>
          <w:p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wordWrap w:val="0"/>
              <w:spacing w:line="400" w:lineRule="exact"/>
              <w:ind w:firstLine="304" w:firstLineChars="127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主席签字：                         </w:t>
            </w:r>
          </w:p>
          <w:p>
            <w:pPr>
              <w:spacing w:line="400" w:lineRule="exact"/>
              <w:ind w:firstLine="240" w:firstLineChars="100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公章：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8" w:hRule="atLeast"/>
        </w:trPr>
        <w:tc>
          <w:tcPr>
            <w:tcW w:w="8790" w:type="dxa"/>
            <w:gridSpan w:val="14"/>
            <w:vAlign w:val="center"/>
          </w:tcPr>
          <w:p>
            <w:pPr>
              <w:spacing w:line="400" w:lineRule="exact"/>
              <w:ind w:firstLine="240" w:firstLineChars="1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校学位评定委员会审批意见</w:t>
            </w:r>
          </w:p>
          <w:p>
            <w:pPr>
              <w:spacing w:line="400" w:lineRule="exact"/>
              <w:ind w:firstLine="240" w:firstLineChars="1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</w:p>
          <w:p>
            <w:pPr>
              <w:spacing w:line="400" w:lineRule="exact"/>
              <w:ind w:firstLine="720" w:firstLineChars="3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同意聘任，聘期三年。</w:t>
            </w:r>
          </w:p>
          <w:p>
            <w:pPr>
              <w:wordWrap w:val="0"/>
              <w:spacing w:line="400" w:lineRule="exact"/>
              <w:ind w:right="480" w:firstLine="304" w:firstLineChars="127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</w:t>
            </w:r>
          </w:p>
          <w:p>
            <w:pPr>
              <w:spacing w:line="400" w:lineRule="exact"/>
              <w:ind w:firstLine="2095" w:firstLineChars="873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公章：            年    月   日</w:t>
            </w:r>
          </w:p>
        </w:tc>
      </w:tr>
    </w:tbl>
    <w:p>
      <w:pPr>
        <w:ind w:left="-141" w:leftChars="-67"/>
        <w:rPr>
          <w:szCs w:val="21"/>
        </w:rPr>
      </w:pPr>
      <w:r>
        <w:rPr>
          <w:rFonts w:hint="eastAsia"/>
          <w:szCs w:val="21"/>
        </w:rPr>
        <w:t>注：此表正反面打印，一式二份，分别存申报学院和校学位评定委员会办公室。</w:t>
      </w:r>
    </w:p>
    <w:sectPr>
      <w:footerReference r:id="rId5" w:type="first"/>
      <w:footerReference r:id="rId3" w:type="default"/>
      <w:footerReference r:id="rId4" w:type="even"/>
      <w:pgSz w:w="11907" w:h="16840"/>
      <w:pgMar w:top="1134" w:right="1514" w:bottom="1134" w:left="1786" w:header="992" w:footer="992" w:gutter="113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84432342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0</w:t>
    </w:r>
    <w:r>
      <w:fldChar w:fldCharType="end"/>
    </w:r>
  </w:p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IyNGQxY2Y0OTIyZmExY2I2NmEwZDI3MGMzZTcwNTgifQ=="/>
  </w:docVars>
  <w:rsids>
    <w:rsidRoot w:val="00016B67"/>
    <w:rsid w:val="00016B67"/>
    <w:rsid w:val="0006523E"/>
    <w:rsid w:val="002A1593"/>
    <w:rsid w:val="002C1ACD"/>
    <w:rsid w:val="0037456A"/>
    <w:rsid w:val="00565293"/>
    <w:rsid w:val="005833D1"/>
    <w:rsid w:val="00585179"/>
    <w:rsid w:val="005A646E"/>
    <w:rsid w:val="005B2204"/>
    <w:rsid w:val="00642D51"/>
    <w:rsid w:val="00694B80"/>
    <w:rsid w:val="006F6421"/>
    <w:rsid w:val="00765876"/>
    <w:rsid w:val="007A5A02"/>
    <w:rsid w:val="007C5FBA"/>
    <w:rsid w:val="008321E4"/>
    <w:rsid w:val="00883821"/>
    <w:rsid w:val="008F115A"/>
    <w:rsid w:val="00AC33D6"/>
    <w:rsid w:val="00B8612F"/>
    <w:rsid w:val="00DE62E2"/>
    <w:rsid w:val="00E42546"/>
    <w:rsid w:val="00E8378D"/>
    <w:rsid w:val="00F54329"/>
    <w:rsid w:val="00F634C9"/>
    <w:rsid w:val="2E715E63"/>
    <w:rsid w:val="4159146C"/>
    <w:rsid w:val="4FD031F3"/>
    <w:rsid w:val="71115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uiPriority="99" w:name="annotation text"/>
    <w:lsdException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autoRedefine/>
    <w:qFormat/>
    <w:uiPriority w:val="0"/>
  </w:style>
  <w:style w:type="character" w:customStyle="1" w:styleId="8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字符"/>
    <w:basedOn w:val="6"/>
    <w:link w:val="4"/>
    <w:autoRedefine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1075</Words>
  <Characters>1360</Characters>
  <Lines>3</Lines>
  <Paragraphs>1</Paragraphs>
  <TotalTime>21</TotalTime>
  <ScaleCrop>false</ScaleCrop>
  <LinksUpToDate>false</LinksUpToDate>
  <CharactersWithSpaces>1551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2021-05-04T00:14:00Z</dcterms:created>
  <dc:creator>yallin</dc:creator>
  <cp:lastModifiedBy>Ai</cp:lastModifiedBy>
  <cp:lastPrinted>2021-05-04T01:03:00Z</cp:lastPrinted>
  <dcterms:modified xsi:type="dcterms:W3CDTF">2024-05-27T14:48:03Z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7554DDA4C71B47D4BB5185812DAA6778_12</vt:lpwstr>
  </property>
</Properties>
</file>