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A6B89" w14:textId="77777777" w:rsidR="00E43980" w:rsidRDefault="008E5E7F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 w:hint="eastAsia"/>
          <w:sz w:val="28"/>
          <w:szCs w:val="28"/>
        </w:rPr>
        <w:t>3</w:t>
      </w:r>
    </w:p>
    <w:p w14:paraId="638C0E2E" w14:textId="77777777" w:rsidR="00E43980" w:rsidRDefault="008E5E7F">
      <w:pPr>
        <w:spacing w:line="360" w:lineRule="auto"/>
        <w:jc w:val="center"/>
        <w:rPr>
          <w:rFonts w:ascii="黑体" w:eastAsia="黑体" w:hAnsi="黑体"/>
          <w:b/>
          <w:spacing w:val="20"/>
          <w:sz w:val="28"/>
          <w:szCs w:val="28"/>
        </w:rPr>
      </w:pPr>
      <w:r>
        <w:rPr>
          <w:rFonts w:ascii="黑体" w:eastAsia="黑体" w:hAnsi="黑体" w:hint="eastAsia"/>
          <w:b/>
          <w:spacing w:val="20"/>
          <w:sz w:val="28"/>
          <w:szCs w:val="28"/>
        </w:rPr>
        <w:t>哈尔滨理工大学硕士专业学位研究生产业导师资格申请表</w:t>
      </w:r>
    </w:p>
    <w:p w14:paraId="0F08E962" w14:textId="77777777" w:rsidR="00E43980" w:rsidRDefault="00E43980">
      <w:pPr>
        <w:ind w:leftChars="-67" w:left="-141"/>
        <w:rPr>
          <w:szCs w:val="21"/>
        </w:rPr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709"/>
        <w:gridCol w:w="14"/>
        <w:gridCol w:w="973"/>
        <w:gridCol w:w="431"/>
        <w:gridCol w:w="425"/>
        <w:gridCol w:w="425"/>
        <w:gridCol w:w="845"/>
        <w:gridCol w:w="6"/>
        <w:gridCol w:w="708"/>
        <w:gridCol w:w="851"/>
        <w:gridCol w:w="561"/>
        <w:gridCol w:w="715"/>
      </w:tblGrid>
      <w:tr w:rsidR="00E43980" w14:paraId="2520E1B1" w14:textId="77777777">
        <w:trPr>
          <w:cantSplit/>
          <w:trHeight w:val="523"/>
        </w:trPr>
        <w:tc>
          <w:tcPr>
            <w:tcW w:w="993" w:type="dxa"/>
            <w:vMerge w:val="restart"/>
            <w:vAlign w:val="center"/>
          </w:tcPr>
          <w:p w14:paraId="63EE12F1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 w14:paraId="3F598630" w14:textId="3714FE43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夏海华</w:t>
            </w:r>
          </w:p>
        </w:tc>
        <w:tc>
          <w:tcPr>
            <w:tcW w:w="709" w:type="dxa"/>
            <w:vAlign w:val="center"/>
          </w:tcPr>
          <w:p w14:paraId="687DA2B9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14:paraId="36D87165" w14:textId="69DB03AD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女</w:t>
            </w:r>
          </w:p>
        </w:tc>
        <w:tc>
          <w:tcPr>
            <w:tcW w:w="850" w:type="dxa"/>
            <w:gridSpan w:val="2"/>
            <w:vAlign w:val="center"/>
          </w:tcPr>
          <w:p w14:paraId="2882EF88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 w14:paraId="422C04F4" w14:textId="7563EAC6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19</w:t>
            </w:r>
            <w:r w:rsidR="00DF2B3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71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.0</w:t>
            </w:r>
            <w:r w:rsidR="00DF2B3D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DC6E899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14:paraId="42D5F4E6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中共党员</w:t>
            </w:r>
          </w:p>
        </w:tc>
      </w:tr>
      <w:tr w:rsidR="00E43980" w14:paraId="145B8E45" w14:textId="77777777">
        <w:trPr>
          <w:cantSplit/>
          <w:trHeight w:val="523"/>
        </w:trPr>
        <w:tc>
          <w:tcPr>
            <w:tcW w:w="993" w:type="dxa"/>
            <w:vMerge/>
            <w:vAlign w:val="center"/>
          </w:tcPr>
          <w:p w14:paraId="797EF75F" w14:textId="77777777" w:rsidR="00E43980" w:rsidRDefault="00E43980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6E500EF" w14:textId="77777777" w:rsidR="00E43980" w:rsidRDefault="00E43980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618965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 w14:paraId="3AE0C6DA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汉</w:t>
            </w:r>
          </w:p>
        </w:tc>
        <w:tc>
          <w:tcPr>
            <w:tcW w:w="850" w:type="dxa"/>
            <w:gridSpan w:val="2"/>
            <w:vAlign w:val="center"/>
          </w:tcPr>
          <w:p w14:paraId="5C3966E5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3"/>
            <w:vAlign w:val="center"/>
          </w:tcPr>
          <w:p w14:paraId="212D46E5" w14:textId="706885FD" w:rsidR="00E43980" w:rsidRDefault="00793747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研究生</w:t>
            </w:r>
          </w:p>
        </w:tc>
        <w:tc>
          <w:tcPr>
            <w:tcW w:w="851" w:type="dxa"/>
            <w:vAlign w:val="center"/>
          </w:tcPr>
          <w:p w14:paraId="610581A7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14:paraId="2B4BC1EE" w14:textId="50143E8F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硕士</w:t>
            </w:r>
          </w:p>
        </w:tc>
      </w:tr>
      <w:tr w:rsidR="00E43980" w14:paraId="1ABAF69B" w14:textId="77777777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14:paraId="176DB97F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 w14:paraId="6771FB1A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黑龙江省科学院微生物研究所</w:t>
            </w:r>
          </w:p>
        </w:tc>
      </w:tr>
      <w:tr w:rsidR="00E43980" w14:paraId="465D2D34" w14:textId="77777777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14:paraId="119349D7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 w14:paraId="5A84730D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研究员</w:t>
            </w:r>
          </w:p>
        </w:tc>
        <w:tc>
          <w:tcPr>
            <w:tcW w:w="1276" w:type="dxa"/>
            <w:gridSpan w:val="3"/>
            <w:vAlign w:val="center"/>
          </w:tcPr>
          <w:p w14:paraId="263EB189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4"/>
            <w:vAlign w:val="center"/>
          </w:tcPr>
          <w:p w14:paraId="4E2D9941" w14:textId="2E272AC7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副所长</w:t>
            </w:r>
          </w:p>
        </w:tc>
      </w:tr>
      <w:tr w:rsidR="00E43980" w14:paraId="3550DBF8" w14:textId="77777777">
        <w:trPr>
          <w:cantSplit/>
          <w:trHeight w:val="520"/>
        </w:trPr>
        <w:tc>
          <w:tcPr>
            <w:tcW w:w="2850" w:type="dxa"/>
            <w:gridSpan w:val="4"/>
            <w:vAlign w:val="center"/>
          </w:tcPr>
          <w:p w14:paraId="7F9BEE84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 w14:paraId="1C1A3ADC" w14:textId="32B5698E" w:rsidR="00E43980" w:rsidRDefault="00407F4E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黑龙江省科学院微生物研究所</w:t>
            </w:r>
          </w:p>
        </w:tc>
      </w:tr>
      <w:tr w:rsidR="00E43980" w14:paraId="54F4F66D" w14:textId="77777777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14:paraId="7A138EF5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申报专业学位</w:t>
            </w:r>
          </w:p>
          <w:p w14:paraId="5B605359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 w14:paraId="196A7166" w14:textId="4CD69209" w:rsidR="00E43980" w:rsidRDefault="0071222C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专业硕士/产业导师</w:t>
            </w:r>
          </w:p>
        </w:tc>
        <w:tc>
          <w:tcPr>
            <w:tcW w:w="1276" w:type="dxa"/>
            <w:gridSpan w:val="3"/>
            <w:vAlign w:val="center"/>
          </w:tcPr>
          <w:p w14:paraId="238D1765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4"/>
            <w:vAlign w:val="center"/>
          </w:tcPr>
          <w:p w14:paraId="76C74026" w14:textId="42A7C555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微生物学</w:t>
            </w:r>
            <w:r w:rsidR="0071222C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：生物材料</w:t>
            </w:r>
            <w:r w:rsidR="008C794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，食品，</w:t>
            </w:r>
            <w:bookmarkStart w:id="0" w:name="_GoBack"/>
            <w:bookmarkEnd w:id="0"/>
            <w:r w:rsidR="008C794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秸秆综合利用</w:t>
            </w:r>
          </w:p>
        </w:tc>
      </w:tr>
      <w:tr w:rsidR="00E43980" w14:paraId="0AD0D563" w14:textId="77777777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14:paraId="549EA0EB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 w14:paraId="649031BC" w14:textId="77777777" w:rsidR="00E43980" w:rsidRDefault="00E43980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E43980" w14:paraId="1C82F79A" w14:textId="77777777">
        <w:trPr>
          <w:cantSplit/>
          <w:trHeight w:val="520"/>
        </w:trPr>
        <w:tc>
          <w:tcPr>
            <w:tcW w:w="2127" w:type="dxa"/>
            <w:gridSpan w:val="2"/>
            <w:vAlign w:val="center"/>
          </w:tcPr>
          <w:p w14:paraId="0896F383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 w14:paraId="22089314" w14:textId="65C0BD7A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13359998598</w:t>
            </w:r>
          </w:p>
        </w:tc>
        <w:tc>
          <w:tcPr>
            <w:tcW w:w="1276" w:type="dxa"/>
            <w:gridSpan w:val="3"/>
            <w:vAlign w:val="center"/>
          </w:tcPr>
          <w:p w14:paraId="3DFF195E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4"/>
            <w:vAlign w:val="center"/>
          </w:tcPr>
          <w:p w14:paraId="7E7D0057" w14:textId="350AD4AA" w:rsidR="00E43980" w:rsidRDefault="00DF2B3D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haihuaxia@sina.com</w:t>
            </w:r>
          </w:p>
        </w:tc>
      </w:tr>
      <w:tr w:rsidR="00E43980" w14:paraId="268F8FF9" w14:textId="77777777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14:paraId="67619B4C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主要学习工作经历</w:t>
            </w:r>
          </w:p>
        </w:tc>
      </w:tr>
      <w:tr w:rsidR="00E43980" w14:paraId="34636B38" w14:textId="77777777">
        <w:trPr>
          <w:cantSplit/>
          <w:trHeight w:val="2548"/>
        </w:trPr>
        <w:tc>
          <w:tcPr>
            <w:tcW w:w="8790" w:type="dxa"/>
            <w:gridSpan w:val="14"/>
            <w:vAlign w:val="center"/>
          </w:tcPr>
          <w:p w14:paraId="6C93035E" w14:textId="77777777" w:rsidR="00E43980" w:rsidRDefault="008E5E7F">
            <w:pPr>
              <w:spacing w:line="480" w:lineRule="exact"/>
              <w:ind w:firstLineChars="200" w:firstLine="482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学习简历：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EF52B07" w14:textId="48EE89B7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(1)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1989.09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1993.0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7,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齐齐哈尔大学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发酵工程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学士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学位</w:t>
            </w:r>
          </w:p>
          <w:p w14:paraId="7E808B5F" w14:textId="3ADFD2CB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(2) 20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至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20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06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东北农业大学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生物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工程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硕士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学位</w:t>
            </w:r>
          </w:p>
          <w:p w14:paraId="6F55B838" w14:textId="77777777" w:rsidR="00E43980" w:rsidRDefault="008E5E7F">
            <w:pPr>
              <w:spacing w:line="480" w:lineRule="exact"/>
              <w:ind w:firstLineChars="200" w:firstLine="482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工作简历：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689367A" w14:textId="7CF04C9E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(1)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1993.07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1998.09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研实员</w:t>
            </w:r>
          </w:p>
          <w:p w14:paraId="18FBC329" w14:textId="5076E9B3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(2)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 xml:space="preserve"> 1998.10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-20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03.09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助理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研究员</w:t>
            </w:r>
          </w:p>
          <w:p w14:paraId="0D7AB166" w14:textId="4DF1CDF4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(3) 20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.10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至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20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14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.09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副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研究员</w:t>
            </w:r>
          </w:p>
          <w:p w14:paraId="16CF1502" w14:textId="7ABF15E9" w:rsidR="00766BC1" w:rsidRDefault="00766BC1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(4) 2007.5-2020.05,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国家铜绿假单胞菌专业实验室副主任</w:t>
            </w:r>
          </w:p>
          <w:p w14:paraId="36F43DB1" w14:textId="32DD37FB" w:rsidR="00E43980" w:rsidRDefault="008E5E7F">
            <w:pPr>
              <w:spacing w:line="48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 20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14</w:t>
            </w:r>
            <w:r w:rsidR="00DF2B3D">
              <w:rPr>
                <w:rFonts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10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至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今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研究员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，</w:t>
            </w:r>
          </w:p>
          <w:p w14:paraId="4AEE55EE" w14:textId="160F51FC" w:rsidR="00E43980" w:rsidRDefault="008E5E7F" w:rsidP="00766BC1">
            <w:pPr>
              <w:spacing w:line="48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(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6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) 20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23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-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09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至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今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黑龙江省科学院微生物研究所，</w:t>
            </w:r>
            <w:r w:rsidR="00766BC1">
              <w:rPr>
                <w:rFonts w:hint="eastAsia"/>
                <w:color w:val="000000" w:themeColor="text1"/>
                <w:sz w:val="24"/>
                <w:szCs w:val="24"/>
              </w:rPr>
              <w:t>副所长</w:t>
            </w:r>
          </w:p>
        </w:tc>
      </w:tr>
      <w:tr w:rsidR="00E43980" w14:paraId="76D69CB1" w14:textId="77777777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14:paraId="6515226D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从事领域与专业特长</w:t>
            </w:r>
          </w:p>
        </w:tc>
      </w:tr>
      <w:tr w:rsidR="00E43980" w14:paraId="76FE73C9" w14:textId="77777777" w:rsidTr="00766BC1">
        <w:trPr>
          <w:cantSplit/>
          <w:trHeight w:val="2762"/>
        </w:trPr>
        <w:tc>
          <w:tcPr>
            <w:tcW w:w="8790" w:type="dxa"/>
            <w:gridSpan w:val="14"/>
            <w:vAlign w:val="center"/>
          </w:tcPr>
          <w:p w14:paraId="22461E20" w14:textId="067C6AE2" w:rsidR="00E43980" w:rsidRDefault="00766BC1">
            <w:pPr>
              <w:spacing w:line="480" w:lineRule="exact"/>
              <w:ind w:firstLineChars="200" w:firstLine="48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主要致力于微生物免疫、微生物医药及功能性食品研发工作。主持或作为主要完成人参与完成的省、部及地市级科研项目近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30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项，其中，主持农业部医学微生物资源平台项目子课题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5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项，主持省重点研发、省攻关项目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5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项，获发明专利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8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项，省科技进步三等奖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项，发表核心期刊以上论文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20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余篇。微生物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药物</w:t>
            </w:r>
            <w:r w:rsidRPr="00766BC1">
              <w:rPr>
                <w:rFonts w:hint="eastAsia"/>
                <w:color w:val="000000" w:themeColor="text1"/>
                <w:sz w:val="24"/>
                <w:szCs w:val="24"/>
              </w:rPr>
              <w:t>学学科省级领军人才梯队后备带头人，黑龙江省生物工程学会秘书长、黑龙江省轻工业科技协会常务理事。</w:t>
            </w:r>
          </w:p>
        </w:tc>
      </w:tr>
      <w:tr w:rsidR="00E43980" w14:paraId="72853301" w14:textId="77777777">
        <w:trPr>
          <w:cantSplit/>
          <w:trHeight w:val="520"/>
        </w:trPr>
        <w:tc>
          <w:tcPr>
            <w:tcW w:w="8790" w:type="dxa"/>
            <w:gridSpan w:val="14"/>
            <w:vAlign w:val="center"/>
          </w:tcPr>
          <w:p w14:paraId="1AACCEC6" w14:textId="77777777" w:rsidR="00E43980" w:rsidRDefault="008E5E7F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主要业绩（论著、科研项目、科研成果、奖励等）</w:t>
            </w:r>
          </w:p>
        </w:tc>
      </w:tr>
      <w:tr w:rsidR="00E43980" w14:paraId="6337B966" w14:textId="77777777" w:rsidTr="00B2147C">
        <w:trPr>
          <w:cantSplit/>
          <w:trHeight w:val="424"/>
        </w:trPr>
        <w:tc>
          <w:tcPr>
            <w:tcW w:w="3823" w:type="dxa"/>
            <w:gridSpan w:val="5"/>
            <w:vAlign w:val="center"/>
          </w:tcPr>
          <w:p w14:paraId="7B02AC97" w14:textId="77777777" w:rsidR="00E43980" w:rsidRDefault="008E5E7F" w:rsidP="004A0DE4">
            <w:pPr>
              <w:spacing w:line="26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2126" w:type="dxa"/>
            <w:gridSpan w:val="4"/>
            <w:vAlign w:val="center"/>
          </w:tcPr>
          <w:p w14:paraId="30A4072E" w14:textId="77777777" w:rsidR="00E43980" w:rsidRDefault="008E5E7F" w:rsidP="004A0DE4">
            <w:pPr>
              <w:spacing w:line="260" w:lineRule="exact"/>
              <w:ind w:left="-108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发表刊物、项目来源</w:t>
            </w:r>
          </w:p>
        </w:tc>
        <w:tc>
          <w:tcPr>
            <w:tcW w:w="2126" w:type="dxa"/>
            <w:gridSpan w:val="4"/>
            <w:vAlign w:val="center"/>
          </w:tcPr>
          <w:p w14:paraId="1FB43FF6" w14:textId="77777777" w:rsidR="00E43980" w:rsidRDefault="008E5E7F" w:rsidP="004A0DE4">
            <w:pPr>
              <w:spacing w:line="260" w:lineRule="exact"/>
              <w:ind w:left="-108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 w14:paraId="61068872" w14:textId="77777777" w:rsidR="00E43980" w:rsidRDefault="008E5E7F" w:rsidP="004A0DE4">
            <w:pPr>
              <w:spacing w:line="260" w:lineRule="exact"/>
              <w:ind w:left="-123" w:right="-108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本人</w:t>
            </w:r>
          </w:p>
          <w:p w14:paraId="52AD7393" w14:textId="77777777" w:rsidR="00E43980" w:rsidRDefault="008E5E7F" w:rsidP="004A0DE4">
            <w:pPr>
              <w:spacing w:line="260" w:lineRule="exact"/>
              <w:ind w:left="-123" w:right="-108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位次</w:t>
            </w:r>
          </w:p>
        </w:tc>
      </w:tr>
      <w:tr w:rsidR="00E43980" w14:paraId="60EABCAA" w14:textId="77777777" w:rsidTr="00B2147C">
        <w:trPr>
          <w:cantSplit/>
          <w:trHeight w:val="4402"/>
        </w:trPr>
        <w:tc>
          <w:tcPr>
            <w:tcW w:w="3823" w:type="dxa"/>
            <w:gridSpan w:val="5"/>
          </w:tcPr>
          <w:p w14:paraId="34FC2484" w14:textId="35F14A79" w:rsidR="00E43980" w:rsidRPr="00BE14AC" w:rsidRDefault="00BE14A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解淀粉芽孢杆菌TF28活菌定量PMA-qPCR技术</w:t>
            </w:r>
          </w:p>
          <w:p w14:paraId="4811B365" w14:textId="6517AC5D" w:rsidR="00E43980" w:rsidRPr="00BE14AC" w:rsidRDefault="00BE14A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基于转录组挖掘不同碳源条件下解淀粉芽孢杆菌TF28脂肽合成相关基因</w:t>
            </w:r>
          </w:p>
          <w:p w14:paraId="6A1C028E" w14:textId="5E9DEE7D" w:rsidR="00E43980" w:rsidRPr="00BE14AC" w:rsidRDefault="00BE14A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一株临床多重耐药铜绿假单胞菌全基因组测序</w:t>
            </w:r>
          </w:p>
          <w:p w14:paraId="06597EF2" w14:textId="30A85B2B" w:rsidR="00BE14AC" w:rsidRPr="00BE14AC" w:rsidRDefault="00BE14A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sz w:val="24"/>
                <w:szCs w:val="24"/>
              </w:rPr>
              <w:t>不同前处理对黑木耳多糖抗氧化活性的影响</w:t>
            </w:r>
          </w:p>
          <w:p w14:paraId="629B691B" w14:textId="77777777" w:rsidR="00BE14AC" w:rsidRPr="00BE14AC" w:rsidRDefault="00BE14A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  <w:lang w:val="de-DE"/>
              </w:rPr>
              <w:t>葛根、姜黄、沙棘提取物复合护肝功效研究</w:t>
            </w:r>
          </w:p>
          <w:p w14:paraId="23CC8E91" w14:textId="77777777" w:rsidR="00E43980" w:rsidRDefault="00B2147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纳豆软胶囊功效成分安全性及免疫功能研究</w:t>
            </w:r>
          </w:p>
          <w:p w14:paraId="104E4B0D" w14:textId="77777777" w:rsidR="00B2147C" w:rsidRDefault="00B2147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铜绿假单胞菌临床株的收集、鉴定、保藏和菌种资源信息的整理整合</w:t>
            </w:r>
          </w:p>
          <w:p w14:paraId="3826F2DB" w14:textId="77777777" w:rsidR="00B2147C" w:rsidRDefault="00B2147C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临床肺部感染微生物种群动态与致病性分析研究</w:t>
            </w:r>
          </w:p>
          <w:p w14:paraId="6D21B420" w14:textId="6603CF03" w:rsidR="00B2147C" w:rsidRPr="00BE14AC" w:rsidRDefault="004A0DE4" w:rsidP="00BE14A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临床肺部感染辅助诊疗技术开发及应用</w:t>
            </w:r>
          </w:p>
        </w:tc>
        <w:tc>
          <w:tcPr>
            <w:tcW w:w="2126" w:type="dxa"/>
            <w:gridSpan w:val="4"/>
          </w:tcPr>
          <w:p w14:paraId="6F87A78F" w14:textId="1E681503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生物技术</w:t>
            </w:r>
          </w:p>
          <w:p w14:paraId="42341195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2936C0D" w14:textId="53DE2700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湖北农业科学</w:t>
            </w:r>
          </w:p>
          <w:p w14:paraId="4CA51047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736E60A9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4DAA4496" w14:textId="3A2B08C2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生命的化学</w:t>
            </w:r>
          </w:p>
          <w:p w14:paraId="21F6C349" w14:textId="77777777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67B2B4C" w14:textId="1CE564DF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中国食物与营养</w:t>
            </w:r>
          </w:p>
          <w:p w14:paraId="1E38E358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07766D8E" w14:textId="2EFAF32B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云南中医中药杂志</w:t>
            </w:r>
          </w:p>
          <w:p w14:paraId="1FB93481" w14:textId="15FF3532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中国调味品</w:t>
            </w:r>
          </w:p>
          <w:p w14:paraId="27CE8ADD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F73519F" w14:textId="78CC6675" w:rsidR="00B2147C" w:rsidRPr="00BE14AC" w:rsidRDefault="00B2147C" w:rsidP="00B2147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国家农业部资源平台项目子课题</w:t>
            </w:r>
          </w:p>
          <w:p w14:paraId="5121EB80" w14:textId="77777777" w:rsidR="00B2147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39B20DB0" w14:textId="63085140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省重点研发指导项目</w:t>
            </w:r>
          </w:p>
          <w:p w14:paraId="72FFC4FD" w14:textId="607E7B31" w:rsidR="00E43980" w:rsidRPr="00BE14AC" w:rsidRDefault="004A0DE4" w:rsidP="004A0DE4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省重点研发研究院类项目</w:t>
            </w:r>
          </w:p>
        </w:tc>
        <w:tc>
          <w:tcPr>
            <w:tcW w:w="2126" w:type="dxa"/>
            <w:gridSpan w:val="4"/>
          </w:tcPr>
          <w:p w14:paraId="59351379" w14:textId="72D29B0E" w:rsidR="00E43980" w:rsidRPr="00BE14AC" w:rsidRDefault="008E5E7F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/>
                <w:color w:val="000000" w:themeColor="text1"/>
                <w:sz w:val="24"/>
                <w:szCs w:val="24"/>
              </w:rPr>
              <w:t>20</w:t>
            </w:r>
            <w:r w:rsidR="00BE14AC"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20.08</w:t>
            </w:r>
          </w:p>
          <w:p w14:paraId="6438E2A5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343A3789" w14:textId="6DD071C3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2023.05</w:t>
            </w:r>
          </w:p>
          <w:p w14:paraId="6FA74217" w14:textId="77777777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34046941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2DF0329E" w14:textId="434E2EAD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2022.07</w:t>
            </w:r>
          </w:p>
          <w:p w14:paraId="1EC5BE10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7ECD42D5" w14:textId="50FA2765" w:rsidR="00BE14AC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2022.12</w:t>
            </w:r>
          </w:p>
          <w:p w14:paraId="7108EF6B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7ED5C1FF" w14:textId="0F76FBC3" w:rsidR="00E43980" w:rsidRPr="00BE14AC" w:rsidRDefault="008E5E7F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/>
                <w:color w:val="000000" w:themeColor="text1"/>
                <w:sz w:val="24"/>
                <w:szCs w:val="24"/>
              </w:rPr>
              <w:t>202</w:t>
            </w:r>
            <w:r w:rsid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2.12</w:t>
            </w:r>
          </w:p>
          <w:p w14:paraId="698043A7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78B04CC9" w14:textId="7517802C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2022.06</w:t>
            </w:r>
          </w:p>
          <w:p w14:paraId="7B46950A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26C2AE8F" w14:textId="34B632F6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2023.01-2023.12</w:t>
            </w:r>
          </w:p>
          <w:p w14:paraId="15AF69EF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057FC254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1C11E171" w14:textId="77777777" w:rsidR="00E43980" w:rsidRDefault="00B2147C" w:rsidP="00B2147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2147C">
              <w:rPr>
                <w:rFonts w:ascii="宋体" w:hAnsi="宋体"/>
                <w:color w:val="000000" w:themeColor="text1"/>
                <w:sz w:val="24"/>
                <w:szCs w:val="24"/>
              </w:rPr>
              <w:t>2022.07-2024.07</w:t>
            </w:r>
          </w:p>
          <w:p w14:paraId="7B3F1FDC" w14:textId="77777777" w:rsidR="004A0DE4" w:rsidRDefault="004A0DE4" w:rsidP="00B2147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49A1880A" w14:textId="577E64C8" w:rsidR="004A0DE4" w:rsidRPr="00BE14AC" w:rsidRDefault="004A0DE4" w:rsidP="00B2147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2023.09-2025.09</w:t>
            </w:r>
          </w:p>
        </w:tc>
        <w:tc>
          <w:tcPr>
            <w:tcW w:w="715" w:type="dxa"/>
          </w:tcPr>
          <w:p w14:paraId="54ECD45A" w14:textId="712891D6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通讯</w:t>
            </w:r>
          </w:p>
          <w:p w14:paraId="1C9B700B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57CD7E0F" w14:textId="72D7976C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通讯</w:t>
            </w:r>
          </w:p>
          <w:p w14:paraId="0169F279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5887CA72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C6E63FC" w14:textId="3425F433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通讯</w:t>
            </w:r>
          </w:p>
          <w:p w14:paraId="61FEA76A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490115B4" w14:textId="69B1ABF5" w:rsidR="00E43980" w:rsidRPr="00BE14AC" w:rsidRDefault="00BE14A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通讯</w:t>
            </w:r>
          </w:p>
          <w:p w14:paraId="49AA76EE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71D0E79" w14:textId="56F7DAE1" w:rsidR="00E43980" w:rsidRPr="00BE14AC" w:rsidRDefault="008E5E7F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第</w:t>
            </w:r>
            <w:r w:rsid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二</w:t>
            </w:r>
          </w:p>
          <w:p w14:paraId="60C12952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5D2103B6" w14:textId="0DF24FE1" w:rsidR="00E43980" w:rsidRPr="00BE14AC" w:rsidRDefault="008E5E7F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BE14A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第</w:t>
            </w:r>
            <w:r w:rsidR="00B2147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二</w:t>
            </w:r>
          </w:p>
          <w:p w14:paraId="56985454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2CE7F3FB" w14:textId="322A46E9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第一</w:t>
            </w:r>
          </w:p>
          <w:p w14:paraId="5987B960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46DF85DF" w14:textId="77777777" w:rsidR="00E43980" w:rsidRPr="00BE14AC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081F885E" w14:textId="4273C0B2" w:rsidR="00E43980" w:rsidRPr="00BE14AC" w:rsidRDefault="00B2147C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第一</w:t>
            </w:r>
          </w:p>
          <w:p w14:paraId="735DA2A2" w14:textId="77777777" w:rsidR="00E43980" w:rsidRDefault="00E43980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690ED41" w14:textId="5BBC4D1D" w:rsidR="004A0DE4" w:rsidRPr="00BE14AC" w:rsidRDefault="004A0DE4" w:rsidP="00BE14AC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第二</w:t>
            </w:r>
          </w:p>
        </w:tc>
      </w:tr>
      <w:tr w:rsidR="00E43980" w14:paraId="0DD62A8D" w14:textId="77777777">
        <w:trPr>
          <w:cantSplit/>
          <w:trHeight w:val="1866"/>
        </w:trPr>
        <w:tc>
          <w:tcPr>
            <w:tcW w:w="8790" w:type="dxa"/>
            <w:gridSpan w:val="14"/>
            <w:vAlign w:val="center"/>
          </w:tcPr>
          <w:p w14:paraId="2854AEBC" w14:textId="77777777" w:rsidR="00E43980" w:rsidRDefault="00E43980">
            <w:pPr>
              <w:wordWrap w:val="0"/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  <w:p w14:paraId="53C02821" w14:textId="77777777" w:rsidR="00E43980" w:rsidRDefault="008E5E7F">
            <w:pPr>
              <w:wordWrap w:val="0"/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人事（或组织）部门负责人签字：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14:paraId="0DD05EEC" w14:textId="77777777" w:rsidR="00E43980" w:rsidRDefault="008E5E7F">
            <w:pPr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E43980" w14:paraId="08F5726B" w14:textId="77777777">
        <w:trPr>
          <w:cantSplit/>
          <w:trHeight w:val="1866"/>
        </w:trPr>
        <w:tc>
          <w:tcPr>
            <w:tcW w:w="8790" w:type="dxa"/>
            <w:gridSpan w:val="14"/>
            <w:vAlign w:val="center"/>
          </w:tcPr>
          <w:p w14:paraId="6C2B1A25" w14:textId="77777777" w:rsidR="00E43980" w:rsidRDefault="008E5E7F">
            <w:pPr>
              <w:spacing w:line="400" w:lineRule="exact"/>
              <w:ind w:firstLineChars="100" w:firstLine="24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lastRenderedPageBreak/>
              <w:t>学院学位评定分委员会评议、推荐意见</w:t>
            </w:r>
          </w:p>
          <w:p w14:paraId="4C96DCC0" w14:textId="77777777" w:rsidR="00E43980" w:rsidRDefault="00E43980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  <w:p w14:paraId="529F8D63" w14:textId="77777777" w:rsidR="00E43980" w:rsidRDefault="00E43980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  <w:p w14:paraId="4DFFEE6C" w14:textId="77777777" w:rsidR="00E43980" w:rsidRDefault="008E5E7F">
            <w:pPr>
              <w:wordWrap w:val="0"/>
              <w:spacing w:line="400" w:lineRule="exact"/>
              <w:ind w:firstLineChars="127" w:firstLine="30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主席签字：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14:paraId="6E6A8ECE" w14:textId="77777777" w:rsidR="00E43980" w:rsidRDefault="008E5E7F">
            <w:pPr>
              <w:spacing w:line="400" w:lineRule="exact"/>
              <w:ind w:firstLineChars="100" w:firstLine="240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E43980" w14:paraId="6D3F50D0" w14:textId="77777777">
        <w:trPr>
          <w:cantSplit/>
          <w:trHeight w:val="2368"/>
        </w:trPr>
        <w:tc>
          <w:tcPr>
            <w:tcW w:w="8790" w:type="dxa"/>
            <w:gridSpan w:val="14"/>
            <w:vAlign w:val="center"/>
          </w:tcPr>
          <w:p w14:paraId="4B3336D5" w14:textId="77777777" w:rsidR="00E43980" w:rsidRDefault="008E5E7F">
            <w:pPr>
              <w:spacing w:line="400" w:lineRule="exact"/>
              <w:ind w:firstLineChars="100" w:firstLine="24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校学位评定委员会审批意见</w:t>
            </w:r>
          </w:p>
          <w:p w14:paraId="06CB598E" w14:textId="77777777" w:rsidR="00E43980" w:rsidRDefault="008E5E7F">
            <w:pPr>
              <w:spacing w:line="400" w:lineRule="exact"/>
              <w:ind w:firstLineChars="100" w:firstLine="24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color w:val="000000" w:themeColor="text1"/>
                <w:sz w:val="24"/>
                <w:szCs w:val="24"/>
              </w:rPr>
              <w:t xml:space="preserve"> </w:t>
            </w:r>
          </w:p>
          <w:p w14:paraId="42375DB3" w14:textId="77777777" w:rsidR="00E43980" w:rsidRDefault="008E5E7F">
            <w:pPr>
              <w:spacing w:line="400" w:lineRule="exact"/>
              <w:ind w:firstLineChars="300" w:firstLine="72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同意聘任，聘期三年。</w:t>
            </w:r>
          </w:p>
          <w:p w14:paraId="61126FF2" w14:textId="77777777" w:rsidR="00E43980" w:rsidRDefault="008E5E7F">
            <w:pPr>
              <w:wordWrap w:val="0"/>
              <w:spacing w:line="400" w:lineRule="exact"/>
              <w:ind w:right="480" w:firstLineChars="127" w:firstLine="30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1B5D818A" w14:textId="77777777" w:rsidR="00E43980" w:rsidRDefault="008E5E7F">
            <w:pPr>
              <w:spacing w:line="400" w:lineRule="exact"/>
              <w:ind w:firstLineChars="873" w:firstLine="2095"/>
              <w:jc w:val="righ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公章：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14:paraId="310C38EB" w14:textId="77777777" w:rsidR="00E43980" w:rsidRDefault="008E5E7F">
      <w:pPr>
        <w:ind w:leftChars="-67" w:left="-141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 w:rsidR="00E43980">
      <w:footerReference w:type="even" r:id="rId7"/>
      <w:footerReference w:type="default" r:id="rId8"/>
      <w:footerReference w:type="first" r:id="rId9"/>
      <w:pgSz w:w="11907" w:h="16840"/>
      <w:pgMar w:top="1134" w:right="1514" w:bottom="1134" w:left="1786" w:header="992" w:footer="992" w:gutter="113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3B20A" w14:textId="77777777" w:rsidR="008E5E7F" w:rsidRDefault="008E5E7F">
      <w:r>
        <w:separator/>
      </w:r>
    </w:p>
  </w:endnote>
  <w:endnote w:type="continuationSeparator" w:id="0">
    <w:p w14:paraId="0487393F" w14:textId="77777777" w:rsidR="008E5E7F" w:rsidRDefault="008E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080D5" w14:textId="77777777" w:rsidR="00E43980" w:rsidRDefault="008E5E7F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0</w:t>
    </w:r>
    <w:r>
      <w:fldChar w:fldCharType="end"/>
    </w:r>
  </w:p>
  <w:p w14:paraId="113B0DED" w14:textId="77777777" w:rsidR="00E43980" w:rsidRDefault="00E439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432342"/>
    </w:sdtPr>
    <w:sdtEndPr/>
    <w:sdtContent>
      <w:p w14:paraId="754308E6" w14:textId="33AC5281" w:rsidR="00E43980" w:rsidRDefault="008E5E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944" w:rsidRPr="008C7944">
          <w:rPr>
            <w:noProof/>
            <w:lang w:val="zh-CN"/>
          </w:rPr>
          <w:t>3</w:t>
        </w:r>
        <w:r>
          <w:fldChar w:fldCharType="end"/>
        </w:r>
      </w:p>
    </w:sdtContent>
  </w:sdt>
  <w:p w14:paraId="27B94F46" w14:textId="77777777" w:rsidR="00E43980" w:rsidRDefault="00E4398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0D61E" w14:textId="77777777" w:rsidR="00E43980" w:rsidRDefault="00E43980">
    <w:pPr>
      <w:pStyle w:val="a3"/>
      <w:jc w:val="center"/>
    </w:pPr>
  </w:p>
  <w:p w14:paraId="0D3327AD" w14:textId="77777777" w:rsidR="00E43980" w:rsidRDefault="00E439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A0213" w14:textId="77777777" w:rsidR="008E5E7F" w:rsidRDefault="008E5E7F">
      <w:r>
        <w:separator/>
      </w:r>
    </w:p>
  </w:footnote>
  <w:footnote w:type="continuationSeparator" w:id="0">
    <w:p w14:paraId="0A147E41" w14:textId="77777777" w:rsidR="008E5E7F" w:rsidRDefault="008E5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A58A86"/>
    <w:multiLevelType w:val="singleLevel"/>
    <w:tmpl w:val="80A58A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jOWRhMzc0MTM4ZWEzODU0ODllZjBiZjAzMjFiMGEifQ=="/>
  </w:docVars>
  <w:rsids>
    <w:rsidRoot w:val="00016B67"/>
    <w:rsid w:val="00016B67"/>
    <w:rsid w:val="0006523E"/>
    <w:rsid w:val="002A1593"/>
    <w:rsid w:val="002C1ACD"/>
    <w:rsid w:val="0037456A"/>
    <w:rsid w:val="00407F4E"/>
    <w:rsid w:val="004A0DE4"/>
    <w:rsid w:val="00565293"/>
    <w:rsid w:val="005833D1"/>
    <w:rsid w:val="00585179"/>
    <w:rsid w:val="005A646E"/>
    <w:rsid w:val="005B2204"/>
    <w:rsid w:val="00642D51"/>
    <w:rsid w:val="00694B80"/>
    <w:rsid w:val="006F6421"/>
    <w:rsid w:val="0071222C"/>
    <w:rsid w:val="00765876"/>
    <w:rsid w:val="00766BC1"/>
    <w:rsid w:val="00793747"/>
    <w:rsid w:val="007A5A02"/>
    <w:rsid w:val="007C5FBA"/>
    <w:rsid w:val="008321E4"/>
    <w:rsid w:val="0086302F"/>
    <w:rsid w:val="00883821"/>
    <w:rsid w:val="008C7944"/>
    <w:rsid w:val="008E5E7F"/>
    <w:rsid w:val="008F115A"/>
    <w:rsid w:val="00AC33D6"/>
    <w:rsid w:val="00B2147C"/>
    <w:rsid w:val="00B8612F"/>
    <w:rsid w:val="00BE14AC"/>
    <w:rsid w:val="00DE62E2"/>
    <w:rsid w:val="00DF2B3D"/>
    <w:rsid w:val="00E42546"/>
    <w:rsid w:val="00E43980"/>
    <w:rsid w:val="00E8378D"/>
    <w:rsid w:val="00F14203"/>
    <w:rsid w:val="00F54329"/>
    <w:rsid w:val="00F634C9"/>
    <w:rsid w:val="4EDB3E63"/>
    <w:rsid w:val="4FD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50EB56"/>
  <w15:docId w15:val="{D63302FE-4C23-45B6-99B7-F1C1BC93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yallin</dc:creator>
  <cp:lastModifiedBy>xinliu98</cp:lastModifiedBy>
  <cp:revision>18</cp:revision>
  <cp:lastPrinted>2021-05-04T01:03:00Z</cp:lastPrinted>
  <dcterms:created xsi:type="dcterms:W3CDTF">2021-05-04T00:14:00Z</dcterms:created>
  <dcterms:modified xsi:type="dcterms:W3CDTF">2024-05-24T09:47:00Z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7554DDA4C71B47D4BB5185812DAA6778_12</vt:lpwstr>
  </property>
</Properties>
</file>