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DF" w:rsidRDefault="00AE2D21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:rsidR="009554DF" w:rsidRDefault="009554DF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9554DF" w:rsidRDefault="009554DF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9554DF" w:rsidRDefault="00AE2D21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:rsidR="009554DF" w:rsidRDefault="00AE2D21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:rsidR="009554DF" w:rsidRDefault="009554DF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9554DF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464636">
              <w:rPr>
                <w:rFonts w:ascii="宋体" w:hAnsi="宋体" w:hint="eastAsia"/>
                <w:b/>
                <w:bCs/>
                <w:spacing w:val="118"/>
                <w:kern w:val="0"/>
                <w:sz w:val="36"/>
                <w:szCs w:val="36"/>
                <w:fitText w:val="2888" w:id="-1789169664"/>
              </w:rPr>
              <w:t>申请人</w:t>
            </w:r>
            <w:r w:rsidRPr="00464636">
              <w:rPr>
                <w:rFonts w:ascii="宋体" w:hAnsi="宋体"/>
                <w:b/>
                <w:bCs/>
                <w:spacing w:val="118"/>
                <w:kern w:val="0"/>
                <w:sz w:val="36"/>
                <w:szCs w:val="36"/>
                <w:fitText w:val="2888" w:id="-1789169664"/>
              </w:rPr>
              <w:t>姓</w:t>
            </w:r>
            <w:r w:rsidRPr="00464636">
              <w:rPr>
                <w:rFonts w:ascii="宋体" w:hAnsi="宋体"/>
                <w:b/>
                <w:bCs/>
                <w:spacing w:val="27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554DF" w:rsidRDefault="00AE2D21" w:rsidP="00ED0FBD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proofErr w:type="gramStart"/>
            <w:r w:rsidR="00ED0FBD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>严孝春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 w:rsidR="009554DF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464636">
              <w:rPr>
                <w:rFonts w:ascii="宋体" w:hAnsi="宋体"/>
                <w:b/>
                <w:bCs/>
                <w:spacing w:val="225"/>
                <w:kern w:val="0"/>
                <w:sz w:val="36"/>
                <w:szCs w:val="36"/>
                <w:fitText w:val="2888" w:id="-1789169663"/>
              </w:rPr>
              <w:t>所在单</w:t>
            </w:r>
            <w:r w:rsidRPr="00464636">
              <w:rPr>
                <w:rFonts w:ascii="宋体" w:hAnsi="宋体"/>
                <w:b/>
                <w:bCs/>
                <w:spacing w:val="10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  <w:r w:rsidR="00ED0FBD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proofErr w:type="gramStart"/>
            <w:r w:rsidR="00ED0FBD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>材化学院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   </w:t>
            </w:r>
          </w:p>
        </w:tc>
      </w:tr>
      <w:tr w:rsidR="009554DF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464636">
              <w:rPr>
                <w:rFonts w:ascii="宋体" w:hAnsi="宋体" w:hint="eastAsia"/>
                <w:b/>
                <w:bCs/>
                <w:spacing w:val="225"/>
                <w:kern w:val="0"/>
                <w:sz w:val="36"/>
                <w:szCs w:val="36"/>
                <w:fitText w:val="2888" w:id="-1789169662"/>
              </w:rPr>
              <w:t>申报层</w:t>
            </w:r>
            <w:r w:rsidRPr="00464636">
              <w:rPr>
                <w:rFonts w:ascii="宋体" w:hAnsi="宋体" w:hint="eastAsia"/>
                <w:b/>
                <w:bCs/>
                <w:spacing w:val="10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ED0FBD" w:rsidRPr="00ED0FBD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■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9554DF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9554DF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ED0FB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9554D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9554DF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ED0FB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/>
                <w:b/>
                <w:bCs/>
                <w:sz w:val="30"/>
                <w:szCs w:val="30"/>
              </w:rPr>
              <w:t>能源化学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AE2D2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DF" w:rsidRDefault="009554D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9554DF" w:rsidRDefault="009554DF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9554DF" w:rsidRDefault="009554DF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9554DF" w:rsidRDefault="009554DF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9554DF" w:rsidRDefault="009554DF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9554DF" w:rsidRDefault="009554DF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9554DF" w:rsidRDefault="00AE2D21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:rsidR="009554DF" w:rsidRDefault="00AE2D21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9554DF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ED0FBD">
        <w:rPr>
          <w:rFonts w:eastAsia="楷体_GB2312"/>
          <w:sz w:val="28"/>
          <w:szCs w:val="20"/>
        </w:rPr>
        <w:t>22</w:t>
      </w:r>
      <w:r>
        <w:rPr>
          <w:rFonts w:eastAsia="楷体_GB2312"/>
          <w:sz w:val="28"/>
          <w:szCs w:val="20"/>
        </w:rPr>
        <w:t xml:space="preserve">  </w:t>
      </w:r>
      <w:r>
        <w:rPr>
          <w:rFonts w:eastAsia="楷体_GB2312"/>
          <w:sz w:val="28"/>
          <w:szCs w:val="20"/>
        </w:rPr>
        <w:t>日</w:t>
      </w:r>
    </w:p>
    <w:p w:rsidR="009554DF" w:rsidRDefault="009554DF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:rsidR="009554DF" w:rsidRDefault="009554D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:rsidR="009554DF" w:rsidRDefault="00AE2D21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9554DF" w:rsidRDefault="009554DF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:rsidR="009554DF" w:rsidRDefault="00AE2D21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021"/>
        <w:gridCol w:w="680"/>
        <w:gridCol w:w="851"/>
        <w:gridCol w:w="1134"/>
      </w:tblGrid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严孝春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苗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98402</w:t>
            </w:r>
          </w:p>
        </w:tc>
        <w:tc>
          <w:tcPr>
            <w:tcW w:w="1701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9554DF" w:rsidRDefault="00C20003">
            <w:pPr>
              <w:jc w:val="center"/>
              <w:rPr>
                <w:sz w:val="24"/>
                <w:highlight w:val="yellow"/>
              </w:rPr>
            </w:pPr>
            <w:r w:rsidRPr="00C20003">
              <w:rPr>
                <w:rFonts w:hint="eastAsia"/>
                <w:sz w:val="24"/>
              </w:rPr>
              <w:t>4</w:t>
            </w:r>
            <w:r w:rsidRPr="00C20003">
              <w:rPr>
                <w:sz w:val="24"/>
              </w:rPr>
              <w:t>0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:rsidR="009554DF" w:rsidRDefault="00C20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化学工程与工艺</w:t>
            </w:r>
          </w:p>
        </w:tc>
        <w:tc>
          <w:tcPr>
            <w:tcW w:w="1559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:rsidR="009554DF" w:rsidRDefault="00C20003">
            <w:pPr>
              <w:jc w:val="center"/>
              <w:rPr>
                <w:sz w:val="24"/>
                <w:highlight w:val="yellow"/>
              </w:rPr>
            </w:pPr>
            <w:r w:rsidRPr="00C20003">
              <w:rPr>
                <w:sz w:val="24"/>
              </w:rPr>
              <w:t>无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:rsidR="009554DF" w:rsidRDefault="00C20003" w:rsidP="006F09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讲师</w:t>
            </w:r>
            <w:r w:rsidR="006F091A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01109</w:t>
            </w:r>
          </w:p>
        </w:tc>
        <w:tc>
          <w:tcPr>
            <w:tcW w:w="1559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:rsidR="009554DF" w:rsidRPr="006F091A" w:rsidRDefault="006C1779">
            <w:pPr>
              <w:jc w:val="center"/>
              <w:rPr>
                <w:sz w:val="24"/>
              </w:rPr>
            </w:pPr>
            <w:r w:rsidRPr="006F091A">
              <w:rPr>
                <w:sz w:val="24"/>
              </w:rPr>
              <w:t>博士研究生、工学博士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:rsidR="009554DF" w:rsidRDefault="006C1779">
            <w:pPr>
              <w:jc w:val="center"/>
              <w:rPr>
                <w:sz w:val="24"/>
              </w:rPr>
            </w:pPr>
            <w:r w:rsidRPr="006C1779">
              <w:rPr>
                <w:sz w:val="24"/>
              </w:rPr>
              <w:t>shanjian@hrbust.edu.cn</w:t>
            </w:r>
          </w:p>
        </w:tc>
        <w:tc>
          <w:tcPr>
            <w:tcW w:w="1559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9554DF" w:rsidRPr="006F091A" w:rsidRDefault="006C1779">
            <w:pPr>
              <w:jc w:val="center"/>
              <w:rPr>
                <w:sz w:val="24"/>
              </w:rPr>
            </w:pPr>
            <w:r w:rsidRPr="006F091A">
              <w:rPr>
                <w:rFonts w:hint="eastAsia"/>
                <w:sz w:val="24"/>
              </w:rPr>
              <w:t>1</w:t>
            </w:r>
            <w:r w:rsidRPr="006F091A">
              <w:rPr>
                <w:sz w:val="24"/>
              </w:rPr>
              <w:t>3313665060</w:t>
            </w:r>
          </w:p>
        </w:tc>
      </w:tr>
      <w:tr w:rsidR="009554DF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9554DF" w:rsidRDefault="00AE2D2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9554DF" w:rsidRDefault="00AE2D2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002.09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006.07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材料化学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理学学士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008.09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011.04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应用化学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54DF" w:rsidRDefault="00895D7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工学硕士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017.08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024</w:t>
            </w:r>
            <w:r>
              <w:rPr>
                <w:rFonts w:ascii="宋体" w:hAnsi="宋体" w:hint="eastAsia"/>
                <w:sz w:val="20"/>
                <w:szCs w:val="20"/>
              </w:rPr>
              <w:t>.</w:t>
            </w:r>
            <w:r>
              <w:rPr>
                <w:rFonts w:ascii="宋体" w:hAnsi="宋体"/>
                <w:sz w:val="20"/>
                <w:szCs w:val="20"/>
              </w:rPr>
              <w:t>03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材料加工工程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54DF" w:rsidRDefault="00895D7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工学博士</w:t>
            </w: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554D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554DF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9554DF" w:rsidRDefault="00AE2D2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9554DF" w:rsidTr="006C1075">
        <w:trPr>
          <w:cantSplit/>
          <w:trHeight w:val="624"/>
        </w:trPr>
        <w:tc>
          <w:tcPr>
            <w:tcW w:w="1893" w:type="dxa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776" w:type="dxa"/>
            <w:gridSpan w:val="3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665" w:type="dxa"/>
            <w:gridSpan w:val="3"/>
            <w:vAlign w:val="center"/>
          </w:tcPr>
          <w:p w:rsidR="009554DF" w:rsidRDefault="00AE2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9554DF" w:rsidTr="006C1075">
        <w:trPr>
          <w:cantSplit/>
          <w:trHeight w:val="624"/>
        </w:trPr>
        <w:tc>
          <w:tcPr>
            <w:tcW w:w="1893" w:type="dxa"/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006.07</w:t>
            </w:r>
          </w:p>
        </w:tc>
        <w:tc>
          <w:tcPr>
            <w:tcW w:w="1590" w:type="dxa"/>
            <w:gridSpan w:val="3"/>
            <w:vAlign w:val="center"/>
          </w:tcPr>
          <w:p w:rsidR="009554DF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008.08</w:t>
            </w:r>
          </w:p>
        </w:tc>
        <w:tc>
          <w:tcPr>
            <w:tcW w:w="3776" w:type="dxa"/>
            <w:gridSpan w:val="3"/>
            <w:vAlign w:val="center"/>
          </w:tcPr>
          <w:p w:rsidR="009554DF" w:rsidRDefault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哈尔滨理工大学化工学院</w:t>
            </w:r>
          </w:p>
        </w:tc>
        <w:tc>
          <w:tcPr>
            <w:tcW w:w="2665" w:type="dxa"/>
            <w:gridSpan w:val="3"/>
            <w:vAlign w:val="center"/>
          </w:tcPr>
          <w:p w:rsidR="009554DF" w:rsidRPr="006C1779" w:rsidRDefault="006C1779" w:rsidP="006C107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辅导员</w:t>
            </w:r>
          </w:p>
        </w:tc>
      </w:tr>
      <w:tr w:rsidR="006C1779" w:rsidTr="006C1075">
        <w:trPr>
          <w:cantSplit/>
          <w:trHeight w:val="624"/>
        </w:trPr>
        <w:tc>
          <w:tcPr>
            <w:tcW w:w="1893" w:type="dxa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011.07</w:t>
            </w:r>
          </w:p>
        </w:tc>
        <w:tc>
          <w:tcPr>
            <w:tcW w:w="1590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020.06</w:t>
            </w:r>
          </w:p>
        </w:tc>
        <w:tc>
          <w:tcPr>
            <w:tcW w:w="3776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哈尔滨理工大学化工学院</w:t>
            </w:r>
          </w:p>
        </w:tc>
        <w:tc>
          <w:tcPr>
            <w:tcW w:w="2665" w:type="dxa"/>
            <w:gridSpan w:val="3"/>
            <w:vAlign w:val="center"/>
          </w:tcPr>
          <w:p w:rsidR="006C1779" w:rsidRP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辅导员，讲师</w:t>
            </w:r>
            <w:r w:rsidR="006C1075">
              <w:rPr>
                <w:rFonts w:ascii="宋体" w:hAnsi="宋体"/>
                <w:sz w:val="20"/>
                <w:szCs w:val="20"/>
              </w:rPr>
              <w:t>，院团委书记</w:t>
            </w:r>
          </w:p>
        </w:tc>
      </w:tr>
      <w:tr w:rsidR="006C1779" w:rsidTr="006C1075">
        <w:trPr>
          <w:cantSplit/>
          <w:trHeight w:val="624"/>
        </w:trPr>
        <w:tc>
          <w:tcPr>
            <w:tcW w:w="1893" w:type="dxa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020.07</w:t>
            </w:r>
          </w:p>
        </w:tc>
        <w:tc>
          <w:tcPr>
            <w:tcW w:w="1590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776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哈尔滨理工大学</w:t>
            </w:r>
            <w:r>
              <w:rPr>
                <w:rFonts w:ascii="宋体" w:hAnsi="宋体" w:hint="eastAsia"/>
                <w:sz w:val="20"/>
                <w:szCs w:val="20"/>
              </w:rPr>
              <w:t>材化</w:t>
            </w:r>
            <w:r>
              <w:rPr>
                <w:rFonts w:ascii="宋体" w:hAnsi="宋体"/>
                <w:sz w:val="20"/>
                <w:szCs w:val="20"/>
              </w:rPr>
              <w:t>学院</w:t>
            </w:r>
          </w:p>
        </w:tc>
        <w:tc>
          <w:tcPr>
            <w:tcW w:w="2665" w:type="dxa"/>
            <w:gridSpan w:val="3"/>
            <w:vAlign w:val="center"/>
          </w:tcPr>
          <w:p w:rsidR="006C1779" w:rsidRP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教师</w:t>
            </w:r>
            <w:r>
              <w:rPr>
                <w:rFonts w:ascii="宋体" w:hAnsi="宋体"/>
                <w:sz w:val="20"/>
                <w:szCs w:val="20"/>
              </w:rPr>
              <w:t>，讲师</w:t>
            </w:r>
          </w:p>
        </w:tc>
      </w:tr>
      <w:tr w:rsidR="006C1779" w:rsidTr="006C1075">
        <w:trPr>
          <w:cantSplit/>
          <w:trHeight w:val="624"/>
        </w:trPr>
        <w:tc>
          <w:tcPr>
            <w:tcW w:w="1893" w:type="dxa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76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65" w:type="dxa"/>
            <w:gridSpan w:val="3"/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C1779" w:rsidTr="006C1075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776" w:type="dxa"/>
            <w:gridSpan w:val="3"/>
            <w:tcBorders>
              <w:bottom w:val="single" w:sz="4" w:space="0" w:color="auto"/>
            </w:tcBorders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:rsidR="006C1779" w:rsidRDefault="006C1779" w:rsidP="006C177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9554DF" w:rsidRDefault="009554D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9554DF">
        <w:trPr>
          <w:cantSplit/>
          <w:trHeight w:val="701"/>
        </w:trPr>
        <w:tc>
          <w:tcPr>
            <w:tcW w:w="149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554DF">
        <w:trPr>
          <w:cantSplit/>
          <w:trHeight w:val="701"/>
        </w:trPr>
        <w:tc>
          <w:tcPr>
            <w:tcW w:w="1498" w:type="dxa"/>
            <w:vAlign w:val="center"/>
          </w:tcPr>
          <w:p w:rsidR="009554DF" w:rsidRDefault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2023年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:rsidR="009554DF" w:rsidRDefault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6D542D">
              <w:rPr>
                <w:rFonts w:ascii="仿宋" w:eastAsia="仿宋" w:hAnsi="仿宋" w:hint="eastAsia"/>
                <w:sz w:val="20"/>
                <w:szCs w:val="20"/>
              </w:rPr>
              <w:t>分析化学实验</w:t>
            </w:r>
          </w:p>
        </w:tc>
        <w:tc>
          <w:tcPr>
            <w:tcW w:w="1028" w:type="dxa"/>
            <w:vAlign w:val="center"/>
          </w:tcPr>
          <w:p w:rsidR="009554DF" w:rsidRDefault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</w:t>
            </w:r>
          </w:p>
        </w:tc>
        <w:tc>
          <w:tcPr>
            <w:tcW w:w="2467" w:type="dxa"/>
            <w:vAlign w:val="center"/>
          </w:tcPr>
          <w:p w:rsidR="009554DF" w:rsidRDefault="00895D7C" w:rsidP="00895D7C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本科生（化工系）</w:t>
            </w:r>
          </w:p>
        </w:tc>
        <w:tc>
          <w:tcPr>
            <w:tcW w:w="2211" w:type="dxa"/>
            <w:vAlign w:val="center"/>
          </w:tcPr>
          <w:p w:rsidR="009554DF" w:rsidRDefault="009554DF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D542D">
        <w:trPr>
          <w:cantSplit/>
          <w:trHeight w:val="701"/>
        </w:trPr>
        <w:tc>
          <w:tcPr>
            <w:tcW w:w="149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2023年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6D542D">
              <w:rPr>
                <w:rFonts w:ascii="仿宋" w:eastAsia="仿宋" w:hAnsi="仿宋" w:hint="eastAsia"/>
                <w:sz w:val="20"/>
                <w:szCs w:val="20"/>
              </w:rPr>
              <w:t>分析化学实验</w:t>
            </w:r>
          </w:p>
        </w:tc>
        <w:tc>
          <w:tcPr>
            <w:tcW w:w="102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</w:t>
            </w:r>
          </w:p>
        </w:tc>
        <w:tc>
          <w:tcPr>
            <w:tcW w:w="2467" w:type="dxa"/>
            <w:vAlign w:val="center"/>
          </w:tcPr>
          <w:p w:rsidR="006D542D" w:rsidRDefault="00895D7C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本科生（</w:t>
            </w: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材化</w:t>
            </w:r>
            <w:r>
              <w:rPr>
                <w:rFonts w:ascii="仿宋" w:eastAsia="仿宋" w:hAnsi="仿宋"/>
                <w:sz w:val="20"/>
                <w:szCs w:val="20"/>
              </w:rPr>
              <w:t>系</w:t>
            </w:r>
            <w:proofErr w:type="gramEnd"/>
            <w:r>
              <w:rPr>
                <w:rFonts w:ascii="仿宋" w:eastAsia="仿宋" w:hAnsi="仿宋"/>
                <w:sz w:val="20"/>
                <w:szCs w:val="20"/>
              </w:rPr>
              <w:t>）</w:t>
            </w:r>
          </w:p>
        </w:tc>
        <w:tc>
          <w:tcPr>
            <w:tcW w:w="2211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D542D">
        <w:trPr>
          <w:cantSplit/>
          <w:trHeight w:val="701"/>
        </w:trPr>
        <w:tc>
          <w:tcPr>
            <w:tcW w:w="149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2023年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6D542D">
              <w:rPr>
                <w:rFonts w:ascii="仿宋" w:eastAsia="仿宋" w:hAnsi="仿宋" w:hint="eastAsia"/>
                <w:sz w:val="20"/>
                <w:szCs w:val="20"/>
              </w:rPr>
              <w:t>分析化学实验</w:t>
            </w:r>
          </w:p>
        </w:tc>
        <w:tc>
          <w:tcPr>
            <w:tcW w:w="102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  <w:r>
              <w:rPr>
                <w:rFonts w:ascii="仿宋" w:eastAsia="仿宋" w:hAnsi="仿宋"/>
                <w:sz w:val="20"/>
                <w:szCs w:val="20"/>
              </w:rPr>
              <w:t>8</w:t>
            </w:r>
          </w:p>
        </w:tc>
        <w:tc>
          <w:tcPr>
            <w:tcW w:w="2467" w:type="dxa"/>
            <w:vAlign w:val="center"/>
          </w:tcPr>
          <w:p w:rsidR="006D542D" w:rsidRDefault="00895D7C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本科生（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制药</w:t>
            </w:r>
            <w:r>
              <w:rPr>
                <w:rFonts w:ascii="仿宋" w:eastAsia="仿宋" w:hAnsi="仿宋"/>
                <w:sz w:val="20"/>
                <w:szCs w:val="20"/>
              </w:rPr>
              <w:t>系）</w:t>
            </w:r>
          </w:p>
        </w:tc>
        <w:tc>
          <w:tcPr>
            <w:tcW w:w="2211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D542D">
        <w:trPr>
          <w:cantSplit/>
          <w:trHeight w:val="701"/>
        </w:trPr>
        <w:tc>
          <w:tcPr>
            <w:tcW w:w="149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2023年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6D542D">
              <w:rPr>
                <w:rFonts w:ascii="仿宋" w:eastAsia="仿宋" w:hAnsi="仿宋" w:hint="eastAsia"/>
                <w:sz w:val="20"/>
                <w:szCs w:val="20"/>
              </w:rPr>
              <w:t>综合化学实验-I</w:t>
            </w:r>
          </w:p>
        </w:tc>
        <w:tc>
          <w:tcPr>
            <w:tcW w:w="1028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  <w:r>
              <w:rPr>
                <w:rFonts w:ascii="仿宋" w:eastAsia="仿宋" w:hAnsi="仿宋"/>
                <w:sz w:val="20"/>
                <w:szCs w:val="20"/>
              </w:rPr>
              <w:t>2</w:t>
            </w:r>
          </w:p>
        </w:tc>
        <w:tc>
          <w:tcPr>
            <w:tcW w:w="2467" w:type="dxa"/>
            <w:vAlign w:val="center"/>
          </w:tcPr>
          <w:p w:rsidR="006D542D" w:rsidRDefault="00895D7C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D542D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2023年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秋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6D542D">
              <w:rPr>
                <w:rFonts w:ascii="仿宋" w:eastAsia="仿宋" w:hAnsi="仿宋" w:hint="eastAsia"/>
                <w:sz w:val="20"/>
                <w:szCs w:val="20"/>
              </w:rPr>
              <w:t>基础化学实验-I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8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6D542D" w:rsidRDefault="00895D7C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6D542D" w:rsidRDefault="006D542D" w:rsidP="006D542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:rsidR="009554DF" w:rsidRDefault="00AE2D21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9554DF">
        <w:trPr>
          <w:cantSplit/>
          <w:trHeight w:val="1412"/>
        </w:trPr>
        <w:tc>
          <w:tcPr>
            <w:tcW w:w="9924" w:type="dxa"/>
          </w:tcPr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AE2D21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9554DF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9554DF" w:rsidRDefault="00AE2D21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9554DF">
        <w:trPr>
          <w:cantSplit/>
          <w:trHeight w:val="701"/>
        </w:trPr>
        <w:tc>
          <w:tcPr>
            <w:tcW w:w="2490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9554DF" w:rsidRDefault="00AE2D21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9554DF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9554DF" w:rsidRDefault="00AE2D21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9554DF" w:rsidRDefault="00AE2D21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9554DF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9554DF" w:rsidRDefault="00AE2D21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9554DF">
        <w:trPr>
          <w:cantSplit/>
          <w:trHeight w:val="1412"/>
        </w:trPr>
        <w:tc>
          <w:tcPr>
            <w:tcW w:w="9924" w:type="dxa"/>
            <w:gridSpan w:val="5"/>
          </w:tcPr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AE2D21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9554DF">
        <w:trPr>
          <w:cantSplit/>
          <w:trHeight w:val="375"/>
        </w:trPr>
        <w:tc>
          <w:tcPr>
            <w:tcW w:w="42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6D542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9554DF" w:rsidRPr="00D4023F" w:rsidRDefault="00D4023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lang w:val="en"/>
              </w:rPr>
            </w:pPr>
            <w:r w:rsidRPr="00D4023F">
              <w:rPr>
                <w:rFonts w:eastAsia="仿宋"/>
                <w:bCs/>
                <w:sz w:val="24"/>
              </w:rPr>
              <w:t xml:space="preserve">Molten salt assisted synthesis of Single-Atom nickel catalysts for </w:t>
            </w:r>
            <w:proofErr w:type="spellStart"/>
            <w:r w:rsidRPr="00D4023F">
              <w:rPr>
                <w:rFonts w:eastAsia="仿宋"/>
                <w:bCs/>
                <w:sz w:val="24"/>
              </w:rPr>
              <w:t>electroreduction</w:t>
            </w:r>
            <w:proofErr w:type="spellEnd"/>
            <w:r w:rsidRPr="00D4023F">
              <w:rPr>
                <w:rFonts w:eastAsia="仿宋"/>
                <w:bCs/>
                <w:sz w:val="24"/>
              </w:rPr>
              <w:t xml:space="preserve"> of CO2 with nearly 100% CO selectivity</w:t>
            </w:r>
          </w:p>
        </w:tc>
        <w:tc>
          <w:tcPr>
            <w:tcW w:w="2976" w:type="dxa"/>
            <w:vAlign w:val="center"/>
          </w:tcPr>
          <w:p w:rsidR="009554DF" w:rsidRPr="00D4023F" w:rsidRDefault="00D4023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4023F">
              <w:rPr>
                <w:rFonts w:eastAsia="仿宋"/>
                <w:bCs/>
                <w:sz w:val="24"/>
              </w:rPr>
              <w:t>Applied Surface Science</w:t>
            </w:r>
            <w:r w:rsidRPr="00D4023F">
              <w:rPr>
                <w:rFonts w:eastAsia="仿宋"/>
                <w:bCs/>
                <w:sz w:val="24"/>
              </w:rPr>
              <w:t>；</w:t>
            </w:r>
            <w:r w:rsidRPr="00D4023F">
              <w:rPr>
                <w:rFonts w:eastAsia="仿宋" w:hint="eastAsia"/>
                <w:bCs/>
                <w:sz w:val="24"/>
              </w:rPr>
              <w:t>2</w:t>
            </w:r>
            <w:r w:rsidRPr="00D4023F">
              <w:rPr>
                <w:rFonts w:eastAsia="仿宋"/>
                <w:bCs/>
                <w:sz w:val="24"/>
              </w:rPr>
              <w:t>023.11</w:t>
            </w:r>
          </w:p>
        </w:tc>
        <w:tc>
          <w:tcPr>
            <w:tcW w:w="709" w:type="dxa"/>
            <w:vAlign w:val="center"/>
          </w:tcPr>
          <w:p w:rsidR="009554DF" w:rsidRPr="00D4023F" w:rsidRDefault="00D4023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4023F">
              <w:rPr>
                <w:rFonts w:eastAsia="仿宋" w:hint="eastAsia"/>
                <w:bCs/>
                <w:sz w:val="24"/>
              </w:rPr>
              <w:t>1</w:t>
            </w:r>
            <w:r w:rsidRPr="00D4023F">
              <w:rPr>
                <w:rFonts w:eastAsia="仿宋"/>
                <w:bCs/>
                <w:sz w:val="24"/>
              </w:rPr>
              <w:t>/9</w:t>
            </w:r>
          </w:p>
        </w:tc>
        <w:tc>
          <w:tcPr>
            <w:tcW w:w="1134" w:type="dxa"/>
            <w:vAlign w:val="center"/>
          </w:tcPr>
          <w:p w:rsidR="009554DF" w:rsidRPr="00D4023F" w:rsidRDefault="00D4023F" w:rsidP="0080697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4023F">
              <w:rPr>
                <w:rFonts w:eastAsia="仿宋"/>
                <w:bCs/>
                <w:sz w:val="24"/>
              </w:rPr>
              <w:t>SCI</w:t>
            </w:r>
            <w:r w:rsidRPr="00D4023F">
              <w:rPr>
                <w:rFonts w:eastAsia="仿宋"/>
                <w:bCs/>
                <w:sz w:val="24"/>
              </w:rPr>
              <w:t>，</w:t>
            </w:r>
            <w:r w:rsidR="00AB0803">
              <w:rPr>
                <w:rFonts w:eastAsia="仿宋" w:hint="eastAsia"/>
                <w:bCs/>
                <w:sz w:val="24"/>
              </w:rPr>
              <w:t>一</w:t>
            </w:r>
            <w:r w:rsidRPr="00D4023F">
              <w:rPr>
                <w:rFonts w:eastAsia="仿宋"/>
                <w:bCs/>
                <w:sz w:val="24"/>
              </w:rPr>
              <w:t>区</w:t>
            </w: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9554DF">
        <w:trPr>
          <w:cantSplit/>
          <w:trHeight w:val="375"/>
        </w:trPr>
        <w:tc>
          <w:tcPr>
            <w:tcW w:w="42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bookmarkEnd w:id="6"/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9554DF">
        <w:trPr>
          <w:cantSplit/>
          <w:trHeight w:val="375"/>
        </w:trPr>
        <w:tc>
          <w:tcPr>
            <w:tcW w:w="42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D4023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9554DF" w:rsidRDefault="00A8400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8400B">
              <w:rPr>
                <w:rFonts w:ascii="仿宋" w:eastAsia="仿宋" w:hAnsi="仿宋" w:hint="eastAsia"/>
                <w:bCs/>
                <w:sz w:val="24"/>
              </w:rPr>
              <w:t>离子液体修饰双金属M-COFs多尺度结构调控及光催化还原低浓度CO2产能</w:t>
            </w:r>
            <w:r>
              <w:rPr>
                <w:rFonts w:ascii="仿宋" w:eastAsia="仿宋" w:hAnsi="仿宋" w:hint="eastAsia"/>
                <w:bCs/>
                <w:sz w:val="24"/>
              </w:rPr>
              <w:t>，国家自然科学基金，面上项目,</w:t>
            </w:r>
            <w:r>
              <w:rPr>
                <w:rFonts w:ascii="仿宋" w:eastAsia="仿宋" w:hAnsi="仿宋"/>
                <w:bCs/>
                <w:sz w:val="24"/>
              </w:rPr>
              <w:t>22178077</w:t>
            </w:r>
          </w:p>
        </w:tc>
        <w:tc>
          <w:tcPr>
            <w:tcW w:w="1559" w:type="dxa"/>
            <w:vAlign w:val="center"/>
          </w:tcPr>
          <w:p w:rsidR="009554DF" w:rsidRDefault="00A8400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  <w:r>
              <w:rPr>
                <w:rFonts w:ascii="仿宋" w:eastAsia="仿宋" w:hAnsi="仿宋"/>
                <w:bCs/>
                <w:sz w:val="24"/>
              </w:rPr>
              <w:t>022</w:t>
            </w:r>
            <w:r>
              <w:rPr>
                <w:rFonts w:ascii="仿宋" w:eastAsia="仿宋" w:hAnsi="仿宋" w:hint="eastAsia"/>
                <w:bCs/>
                <w:sz w:val="24"/>
              </w:rPr>
              <w:t>.</w:t>
            </w:r>
            <w:r>
              <w:rPr>
                <w:rFonts w:ascii="仿宋" w:eastAsia="仿宋" w:hAnsi="仿宋"/>
                <w:bCs/>
                <w:sz w:val="24"/>
              </w:rPr>
              <w:t>01-2025.12</w:t>
            </w:r>
          </w:p>
        </w:tc>
        <w:tc>
          <w:tcPr>
            <w:tcW w:w="1417" w:type="dxa"/>
            <w:vAlign w:val="center"/>
          </w:tcPr>
          <w:p w:rsidR="009554DF" w:rsidRDefault="00A92A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0/</w:t>
            </w:r>
            <w:r w:rsidR="00A8400B">
              <w:rPr>
                <w:rFonts w:ascii="仿宋" w:eastAsia="仿宋" w:hAnsi="仿宋" w:hint="eastAsia"/>
                <w:bCs/>
                <w:sz w:val="24"/>
              </w:rPr>
              <w:t>6</w:t>
            </w:r>
            <w:r w:rsidR="00A8400B">
              <w:rPr>
                <w:rFonts w:ascii="仿宋" w:eastAsia="仿宋" w:hAnsi="仿宋"/>
                <w:bCs/>
                <w:sz w:val="24"/>
              </w:rPr>
              <w:t>1</w:t>
            </w:r>
            <w:bookmarkStart w:id="9" w:name="_GoBack"/>
            <w:bookmarkEnd w:id="9"/>
          </w:p>
        </w:tc>
        <w:tc>
          <w:tcPr>
            <w:tcW w:w="709" w:type="dxa"/>
            <w:vAlign w:val="center"/>
          </w:tcPr>
          <w:p w:rsidR="009554DF" w:rsidRDefault="00A8400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4/</w:t>
            </w:r>
            <w:r>
              <w:rPr>
                <w:rFonts w:ascii="仿宋" w:eastAsia="仿宋" w:hAnsi="仿宋"/>
                <w:bCs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9554DF" w:rsidRDefault="00A8400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A</w:t>
            </w:r>
            <w:r>
              <w:rPr>
                <w:rFonts w:ascii="仿宋" w:eastAsia="仿宋" w:hAnsi="仿宋"/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9554DF">
        <w:trPr>
          <w:cantSplit/>
          <w:trHeight w:val="375"/>
        </w:trPr>
        <w:tc>
          <w:tcPr>
            <w:tcW w:w="426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9554DF" w:rsidRDefault="00AE2D2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554DF">
        <w:trPr>
          <w:cantSplit/>
          <w:trHeight w:val="701"/>
        </w:trPr>
        <w:tc>
          <w:tcPr>
            <w:tcW w:w="426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554DF" w:rsidRDefault="009554D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9554DF">
        <w:trPr>
          <w:cantSplit/>
          <w:trHeight w:val="2653"/>
        </w:trPr>
        <w:tc>
          <w:tcPr>
            <w:tcW w:w="9924" w:type="dxa"/>
            <w:vAlign w:val="center"/>
          </w:tcPr>
          <w:p w:rsidR="006F091A" w:rsidRDefault="006F091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C1075" w:rsidRPr="00943A5E" w:rsidRDefault="006C1075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本人自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2020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年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6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月转为实验教师以来，认真完成本职工作，积极参与到学院的学科建设工作中，保质保量地完成交予的各项工作。</w:t>
            </w:r>
          </w:p>
          <w:p w:rsidR="006C1075" w:rsidRPr="00943A5E" w:rsidRDefault="006C1075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1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、教育教学</w:t>
            </w:r>
          </w:p>
          <w:p w:rsidR="006C1075" w:rsidRPr="00943A5E" w:rsidRDefault="006C1075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以饱满的</w:t>
            </w:r>
            <w:r w:rsidR="00895D7C">
              <w:rPr>
                <w:rFonts w:eastAsia="仿宋" w:hint="eastAsia"/>
                <w:bCs/>
                <w:kern w:val="0"/>
                <w:sz w:val="28"/>
                <w:szCs w:val="28"/>
              </w:rPr>
              <w:t>热情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投入到学院的教育教学工作中。承担学院化工、材化、环境和制药四个专业的无机化学实验、分析化学实验的仪器分析部分的教学工作，年均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200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学时以上，配合系里完成化学工程与工艺、材料化学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两个专业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的工程教育认证工作，完成以认证专业环境工程的每年检查工作。</w:t>
            </w:r>
          </w:p>
          <w:p w:rsidR="009554DF" w:rsidRPr="00943A5E" w:rsidRDefault="006C1075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2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、科学研究</w:t>
            </w:r>
          </w:p>
          <w:p w:rsidR="009554DF" w:rsidRPr="00943A5E" w:rsidRDefault="00943A5E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积极融入学院能源催化转化和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CO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  <w:vertAlign w:val="subscript"/>
              </w:rPr>
              <w:t>2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资源化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利用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省重点实验室研究团队，开展电催化、光电催化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CO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  <w:vertAlign w:val="subscript"/>
              </w:rPr>
              <w:t>2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还原的研究工作，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进行</w:t>
            </w:r>
            <w:r w:rsidR="009F5E29">
              <w:rPr>
                <w:rFonts w:eastAsia="仿宋" w:hint="eastAsia"/>
                <w:bCs/>
                <w:kern w:val="0"/>
                <w:sz w:val="28"/>
                <w:szCs w:val="28"/>
              </w:rPr>
              <w:t>M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OFs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、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COFs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等晶态多孔材料的制备、表征及催化性能研究，制备单</w:t>
            </w:r>
            <w:r w:rsidR="009F5E29">
              <w:rPr>
                <w:rFonts w:eastAsia="仿宋" w:hint="eastAsia"/>
                <w:bCs/>
                <w:kern w:val="0"/>
                <w:sz w:val="28"/>
                <w:szCs w:val="28"/>
              </w:rPr>
              <w:t>/</w:t>
            </w:r>
            <w:r w:rsidR="009F5E29">
              <w:rPr>
                <w:rFonts w:eastAsia="仿宋" w:hint="eastAsia"/>
                <w:bCs/>
                <w:kern w:val="0"/>
                <w:sz w:val="28"/>
                <w:szCs w:val="28"/>
              </w:rPr>
              <w:t>双原子催化剂用于电催化</w:t>
            </w:r>
            <w:r w:rsidR="009F5E29">
              <w:rPr>
                <w:rFonts w:eastAsia="仿宋" w:hint="eastAsia"/>
                <w:bCs/>
                <w:kern w:val="0"/>
                <w:sz w:val="28"/>
                <w:szCs w:val="28"/>
              </w:rPr>
              <w:t>CO</w:t>
            </w:r>
            <w:r w:rsidR="009F5E29" w:rsidRPr="009F5E29">
              <w:rPr>
                <w:rFonts w:eastAsia="仿宋"/>
                <w:bCs/>
                <w:kern w:val="0"/>
                <w:sz w:val="28"/>
                <w:szCs w:val="28"/>
                <w:vertAlign w:val="subscript"/>
              </w:rPr>
              <w:t>2</w:t>
            </w:r>
            <w:r w:rsidR="009F5E29">
              <w:rPr>
                <w:rFonts w:eastAsia="仿宋"/>
                <w:bCs/>
                <w:kern w:val="0"/>
                <w:sz w:val="28"/>
                <w:szCs w:val="28"/>
              </w:rPr>
              <w:t>还原，</w:t>
            </w:r>
            <w:r w:rsidRPr="00943A5E">
              <w:rPr>
                <w:rFonts w:eastAsia="仿宋"/>
                <w:bCs/>
                <w:kern w:val="0"/>
                <w:sz w:val="28"/>
                <w:szCs w:val="28"/>
              </w:rPr>
              <w:t>取得预期各项科研成果。</w:t>
            </w:r>
          </w:p>
          <w:p w:rsidR="009554DF" w:rsidRDefault="009554D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AE2D21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:rsidR="009554DF" w:rsidRDefault="009554DF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9554DF">
        <w:trPr>
          <w:cantSplit/>
          <w:trHeight w:val="3394"/>
        </w:trPr>
        <w:tc>
          <w:tcPr>
            <w:tcW w:w="9924" w:type="dxa"/>
          </w:tcPr>
          <w:p w:rsidR="009554DF" w:rsidRDefault="009554D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AE2D21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:rsidR="009554DF" w:rsidRDefault="009554DF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AE2D21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:rsidR="009554DF" w:rsidRDefault="00AE2D21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:rsidR="009554DF" w:rsidRDefault="009554DF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:rsidR="009554DF" w:rsidRDefault="00AE2D21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9554DF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9554DF" w:rsidRDefault="009554DF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:rsidR="009554DF" w:rsidRDefault="00AE2D21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:rsidR="009554DF" w:rsidRDefault="00AE2D21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9554DF" w:rsidRDefault="009554DF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9554DF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9554DF" w:rsidRDefault="00AE2D21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:rsidR="009554DF" w:rsidRDefault="00AE2D21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9554DF" w:rsidRDefault="00AE2D21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9554DF">
        <w:trPr>
          <w:cantSplit/>
          <w:trHeight w:val="3698"/>
        </w:trPr>
        <w:tc>
          <w:tcPr>
            <w:tcW w:w="9924" w:type="dxa"/>
            <w:vAlign w:val="center"/>
          </w:tcPr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9554DF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9554DF" w:rsidRDefault="00AE2D21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9554DF" w:rsidRDefault="009554DF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9554DF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636" w:rsidRDefault="00464636">
      <w:r>
        <w:separator/>
      </w:r>
    </w:p>
  </w:endnote>
  <w:endnote w:type="continuationSeparator" w:id="0">
    <w:p w:rsidR="00464636" w:rsidRDefault="0046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4DF" w:rsidRDefault="00AE2D2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54DF" w:rsidRDefault="009554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4DF" w:rsidRDefault="00AE2D2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92A7A" w:rsidRPr="00A92A7A">
      <w:rPr>
        <w:noProof/>
        <w:lang w:val="zh-CN"/>
      </w:rPr>
      <w:t>7</w:t>
    </w:r>
    <w:r>
      <w:fldChar w:fldCharType="end"/>
    </w:r>
  </w:p>
  <w:p w:rsidR="009554DF" w:rsidRDefault="009554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636" w:rsidRDefault="00464636">
      <w:r>
        <w:separator/>
      </w:r>
    </w:p>
  </w:footnote>
  <w:footnote w:type="continuationSeparator" w:id="0">
    <w:p w:rsidR="00464636" w:rsidRDefault="00464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4DF" w:rsidRDefault="009554DF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086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4636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1075"/>
    <w:rsid w:val="006C1779"/>
    <w:rsid w:val="006C6E05"/>
    <w:rsid w:val="006D30B2"/>
    <w:rsid w:val="006D32B7"/>
    <w:rsid w:val="006D542D"/>
    <w:rsid w:val="006D5A04"/>
    <w:rsid w:val="006E048F"/>
    <w:rsid w:val="006E0555"/>
    <w:rsid w:val="006F091A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97A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D7C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3A5E"/>
    <w:rsid w:val="00944CC7"/>
    <w:rsid w:val="009554DF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9F5E29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400B"/>
    <w:rsid w:val="00A86759"/>
    <w:rsid w:val="00A87059"/>
    <w:rsid w:val="00A929A9"/>
    <w:rsid w:val="00A92A7A"/>
    <w:rsid w:val="00AA572A"/>
    <w:rsid w:val="00AA648D"/>
    <w:rsid w:val="00AB0803"/>
    <w:rsid w:val="00AC6A40"/>
    <w:rsid w:val="00AD73F9"/>
    <w:rsid w:val="00AD7B10"/>
    <w:rsid w:val="00AE1DB4"/>
    <w:rsid w:val="00AE2D21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16BA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0003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023F"/>
    <w:rsid w:val="00D418CE"/>
    <w:rsid w:val="00D42FB2"/>
    <w:rsid w:val="00D50BEB"/>
    <w:rsid w:val="00D512B5"/>
    <w:rsid w:val="00D56A4B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0FBD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299A4F0-C3F4-4EA4-9D16-4D8C6329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a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e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Char0">
    <w:name w:val="页脚 Char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430</Words>
  <Characters>2456</Characters>
  <Application>Microsoft Office Word</Application>
  <DocSecurity>0</DocSecurity>
  <Lines>20</Lines>
  <Paragraphs>5</Paragraphs>
  <ScaleCrop>false</ScaleCrop>
  <Company>HRBEU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Microsoft</cp:lastModifiedBy>
  <cp:revision>14</cp:revision>
  <cp:lastPrinted>2021-05-14T02:02:00Z</cp:lastPrinted>
  <dcterms:created xsi:type="dcterms:W3CDTF">2021-05-14T02:08:00Z</dcterms:created>
  <dcterms:modified xsi:type="dcterms:W3CDTF">2024-05-29T01:30:00Z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