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12" w:lineRule="atLeast"/>
        <w:rPr>
          <w:rFonts w:hint="eastAsia" w:ascii="楷体_GB2312" w:eastAsia="楷体_GB2312"/>
          <w:sz w:val="28"/>
          <w:szCs w:val="28"/>
          <w:lang w:eastAsia="zh-CN"/>
        </w:rPr>
      </w:pPr>
      <w:r>
        <w:rPr>
          <w:rFonts w:hint="eastAsia" w:ascii="楷体_GB2312" w:eastAsia="楷体_GB2312"/>
          <w:sz w:val="28"/>
          <w:szCs w:val="28"/>
        </w:rPr>
        <w:t>附件</w:t>
      </w:r>
      <w:r>
        <w:rPr>
          <w:rFonts w:hint="eastAsia" w:ascii="楷体_GB2312" w:eastAsia="楷体_GB2312"/>
          <w:sz w:val="28"/>
          <w:szCs w:val="28"/>
          <w:lang w:val="en-US" w:eastAsia="zh-CN"/>
        </w:rPr>
        <w:t>3</w:t>
      </w:r>
    </w:p>
    <w:p>
      <w:pPr>
        <w:spacing w:line="360" w:lineRule="auto"/>
        <w:jc w:val="center"/>
        <w:rPr>
          <w:rFonts w:ascii="SimHei" w:hAnsi="SimHei" w:eastAsia="SimHei"/>
          <w:b/>
          <w:spacing w:val="20"/>
          <w:sz w:val="28"/>
          <w:szCs w:val="28"/>
        </w:rPr>
      </w:pPr>
      <w:r>
        <w:rPr>
          <w:rFonts w:hint="eastAsia" w:ascii="SimHei" w:hAnsi="SimHei" w:eastAsia="SimHei"/>
          <w:b/>
          <w:spacing w:val="20"/>
          <w:sz w:val="28"/>
          <w:szCs w:val="28"/>
        </w:rPr>
        <w:t>哈尔滨理工大学硕士专业学位研究生产业导师资格申请表</w:t>
      </w:r>
    </w:p>
    <w:p>
      <w:pPr>
        <w:ind w:left="-141" w:leftChars="-67"/>
        <w:rPr>
          <w:szCs w:val="21"/>
        </w:rPr>
      </w:pPr>
    </w:p>
    <w:tbl>
      <w:tblPr>
        <w:tblStyle w:val="5"/>
        <w:tblW w:w="87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134"/>
        <w:gridCol w:w="709"/>
        <w:gridCol w:w="14"/>
        <w:gridCol w:w="1220"/>
        <w:gridCol w:w="184"/>
        <w:gridCol w:w="425"/>
        <w:gridCol w:w="425"/>
        <w:gridCol w:w="851"/>
        <w:gridCol w:w="708"/>
        <w:gridCol w:w="562"/>
        <w:gridCol w:w="289"/>
        <w:gridCol w:w="492"/>
        <w:gridCol w:w="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993" w:type="dxa"/>
            <w:vMerge w:val="restart"/>
            <w:vAlign w:val="center"/>
          </w:tcPr>
          <w:p>
            <w:pPr>
              <w:jc w:val="center"/>
              <w:rPr>
                <w:rFonts w:ascii="仿宋_GB2312" w:eastAsia="仿宋_GB2312"/>
                <w:sz w:val="24"/>
                <w:szCs w:val="24"/>
              </w:rPr>
            </w:pPr>
            <w:r>
              <w:rPr>
                <w:rFonts w:hint="eastAsia" w:ascii="仿宋_GB2312" w:eastAsia="仿宋_GB2312"/>
                <w:sz w:val="24"/>
                <w:szCs w:val="24"/>
              </w:rPr>
              <w:t>姓名</w:t>
            </w:r>
          </w:p>
        </w:tc>
        <w:tc>
          <w:tcPr>
            <w:tcW w:w="1134" w:type="dxa"/>
            <w:vMerge w:val="restart"/>
            <w:vAlign w:val="center"/>
          </w:tcPr>
          <w:p>
            <w:pPr>
              <w:jc w:val="center"/>
              <w:rPr>
                <w:rFonts w:hint="eastAsia" w:ascii="仿宋_GB2312" w:eastAsia="仿宋_GB2312"/>
                <w:sz w:val="24"/>
                <w:szCs w:val="24"/>
                <w:lang w:eastAsia="zh-CN"/>
              </w:rPr>
            </w:pPr>
            <w:r>
              <w:rPr>
                <w:rFonts w:hint="eastAsia" w:ascii="仿宋_GB2312" w:eastAsia="仿宋_GB2312"/>
                <w:sz w:val="24"/>
                <w:szCs w:val="24"/>
                <w:lang w:eastAsia="zh-CN"/>
              </w:rPr>
              <w:t>张文惠</w:t>
            </w:r>
          </w:p>
        </w:tc>
        <w:tc>
          <w:tcPr>
            <w:tcW w:w="709" w:type="dxa"/>
            <w:vAlign w:val="center"/>
          </w:tcPr>
          <w:p>
            <w:pPr>
              <w:jc w:val="center"/>
              <w:rPr>
                <w:rFonts w:ascii="仿宋_GB2312" w:eastAsia="仿宋_GB2312"/>
                <w:sz w:val="24"/>
                <w:szCs w:val="24"/>
              </w:rPr>
            </w:pPr>
            <w:r>
              <w:rPr>
                <w:rFonts w:hint="eastAsia" w:ascii="仿宋_GB2312" w:eastAsia="仿宋_GB2312"/>
                <w:sz w:val="24"/>
                <w:szCs w:val="24"/>
              </w:rPr>
              <w:t>性别</w:t>
            </w:r>
          </w:p>
        </w:tc>
        <w:tc>
          <w:tcPr>
            <w:tcW w:w="1418" w:type="dxa"/>
            <w:gridSpan w:val="3"/>
            <w:vAlign w:val="center"/>
          </w:tcPr>
          <w:p>
            <w:pPr>
              <w:jc w:val="center"/>
              <w:rPr>
                <w:rFonts w:hint="eastAsia" w:ascii="仿宋_GB2312" w:eastAsia="仿宋_GB2312"/>
                <w:sz w:val="24"/>
                <w:szCs w:val="24"/>
                <w:lang w:eastAsia="zh-CN"/>
              </w:rPr>
            </w:pPr>
            <w:r>
              <w:rPr>
                <w:rFonts w:hint="eastAsia" w:ascii="仿宋_GB2312" w:eastAsia="仿宋_GB2312"/>
                <w:sz w:val="24"/>
                <w:szCs w:val="24"/>
                <w:lang w:eastAsia="zh-CN"/>
              </w:rPr>
              <w:t>女</w:t>
            </w:r>
          </w:p>
        </w:tc>
        <w:tc>
          <w:tcPr>
            <w:tcW w:w="850" w:type="dxa"/>
            <w:gridSpan w:val="2"/>
            <w:vAlign w:val="center"/>
          </w:tcPr>
          <w:p>
            <w:pPr>
              <w:jc w:val="center"/>
              <w:rPr>
                <w:rFonts w:ascii="仿宋_GB2312" w:eastAsia="仿宋_GB2312"/>
                <w:sz w:val="24"/>
                <w:szCs w:val="24"/>
              </w:rPr>
            </w:pPr>
            <w:r>
              <w:rPr>
                <w:rFonts w:hint="eastAsia" w:ascii="仿宋_GB2312" w:eastAsia="仿宋_GB2312"/>
                <w:sz w:val="24"/>
                <w:szCs w:val="24"/>
              </w:rPr>
              <w:t>出生年月</w:t>
            </w:r>
          </w:p>
        </w:tc>
        <w:tc>
          <w:tcPr>
            <w:tcW w:w="1559" w:type="dxa"/>
            <w:gridSpan w:val="2"/>
            <w:vAlign w:val="center"/>
          </w:tcPr>
          <w:p>
            <w:pPr>
              <w:jc w:val="center"/>
              <w:rPr>
                <w:rFonts w:hint="default" w:ascii="仿宋_GB2312" w:eastAsia="仿宋_GB2312"/>
                <w:sz w:val="24"/>
                <w:szCs w:val="24"/>
                <w:lang w:val="en-US" w:eastAsia="zh-CN"/>
              </w:rPr>
            </w:pPr>
            <w:r>
              <w:rPr>
                <w:rFonts w:hint="eastAsia" w:ascii="仿宋_GB2312" w:eastAsia="仿宋_GB2312"/>
                <w:sz w:val="24"/>
                <w:szCs w:val="24"/>
                <w:lang w:val="en-US" w:eastAsia="zh-CN"/>
              </w:rPr>
              <w:t>1989年4月</w:t>
            </w:r>
          </w:p>
        </w:tc>
        <w:tc>
          <w:tcPr>
            <w:tcW w:w="851" w:type="dxa"/>
            <w:gridSpan w:val="2"/>
            <w:vAlign w:val="center"/>
          </w:tcPr>
          <w:p>
            <w:pPr>
              <w:jc w:val="center"/>
              <w:rPr>
                <w:rFonts w:ascii="仿宋_GB2312" w:eastAsia="仿宋_GB2312"/>
                <w:sz w:val="24"/>
                <w:szCs w:val="24"/>
              </w:rPr>
            </w:pPr>
            <w:r>
              <w:rPr>
                <w:rFonts w:hint="eastAsia" w:ascii="仿宋_GB2312" w:eastAsia="仿宋_GB2312"/>
                <w:sz w:val="24"/>
                <w:szCs w:val="24"/>
              </w:rPr>
              <w:t>政治面貌</w:t>
            </w:r>
          </w:p>
        </w:tc>
        <w:tc>
          <w:tcPr>
            <w:tcW w:w="1276" w:type="dxa"/>
            <w:gridSpan w:val="2"/>
            <w:vAlign w:val="center"/>
          </w:tcPr>
          <w:p>
            <w:pPr>
              <w:jc w:val="center"/>
              <w:rPr>
                <w:rFonts w:hint="eastAsia" w:ascii="仿宋_GB2312" w:eastAsia="仿宋_GB2312"/>
                <w:sz w:val="24"/>
                <w:szCs w:val="24"/>
                <w:lang w:eastAsia="zh-CN"/>
              </w:rPr>
            </w:pPr>
            <w:r>
              <w:rPr>
                <w:rFonts w:hint="eastAsia" w:ascii="仿宋_GB2312" w:eastAsia="仿宋_GB2312"/>
                <w:sz w:val="24"/>
                <w:szCs w:val="24"/>
                <w:lang w:eastAsia="zh-CN"/>
              </w:rPr>
              <w:t>党员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993" w:type="dxa"/>
            <w:vMerge w:val="continue"/>
            <w:vAlign w:val="center"/>
          </w:tcPr>
          <w:p>
            <w:pPr>
              <w:jc w:val="center"/>
              <w:rPr>
                <w:rFonts w:ascii="仿宋_GB2312" w:eastAsia="仿宋_GB2312"/>
                <w:sz w:val="24"/>
                <w:szCs w:val="24"/>
              </w:rPr>
            </w:pPr>
          </w:p>
        </w:tc>
        <w:tc>
          <w:tcPr>
            <w:tcW w:w="1134" w:type="dxa"/>
            <w:vMerge w:val="continue"/>
            <w:vAlign w:val="center"/>
          </w:tcPr>
          <w:p>
            <w:pPr>
              <w:jc w:val="center"/>
              <w:rPr>
                <w:rFonts w:ascii="仿宋_GB2312" w:eastAsia="仿宋_GB2312"/>
                <w:sz w:val="24"/>
                <w:szCs w:val="24"/>
              </w:rPr>
            </w:pPr>
          </w:p>
        </w:tc>
        <w:tc>
          <w:tcPr>
            <w:tcW w:w="709" w:type="dxa"/>
            <w:vAlign w:val="center"/>
          </w:tcPr>
          <w:p>
            <w:pPr>
              <w:jc w:val="center"/>
              <w:rPr>
                <w:rFonts w:ascii="仿宋_GB2312" w:eastAsia="仿宋_GB2312"/>
                <w:sz w:val="24"/>
                <w:szCs w:val="24"/>
              </w:rPr>
            </w:pPr>
            <w:r>
              <w:rPr>
                <w:rFonts w:hint="eastAsia" w:ascii="仿宋_GB2312" w:eastAsia="仿宋_GB2312"/>
                <w:sz w:val="24"/>
                <w:szCs w:val="24"/>
              </w:rPr>
              <w:t>民族</w:t>
            </w:r>
          </w:p>
        </w:tc>
        <w:tc>
          <w:tcPr>
            <w:tcW w:w="1418" w:type="dxa"/>
            <w:gridSpan w:val="3"/>
            <w:vAlign w:val="center"/>
          </w:tcPr>
          <w:p>
            <w:pPr>
              <w:jc w:val="center"/>
              <w:rPr>
                <w:rFonts w:hint="eastAsia" w:ascii="仿宋_GB2312" w:eastAsia="仿宋_GB2312"/>
                <w:sz w:val="24"/>
                <w:szCs w:val="24"/>
                <w:lang w:eastAsia="zh-CN"/>
              </w:rPr>
            </w:pPr>
            <w:r>
              <w:rPr>
                <w:rFonts w:hint="eastAsia" w:ascii="仿宋_GB2312" w:eastAsia="仿宋_GB2312"/>
                <w:sz w:val="24"/>
                <w:szCs w:val="24"/>
                <w:lang w:eastAsia="zh-CN"/>
              </w:rPr>
              <w:t>汉</w:t>
            </w:r>
          </w:p>
        </w:tc>
        <w:tc>
          <w:tcPr>
            <w:tcW w:w="850" w:type="dxa"/>
            <w:gridSpan w:val="2"/>
            <w:vAlign w:val="center"/>
          </w:tcPr>
          <w:p>
            <w:pPr>
              <w:jc w:val="center"/>
              <w:rPr>
                <w:rFonts w:ascii="仿宋_GB2312" w:eastAsia="仿宋_GB2312"/>
                <w:sz w:val="24"/>
                <w:szCs w:val="24"/>
              </w:rPr>
            </w:pPr>
            <w:r>
              <w:rPr>
                <w:rFonts w:hint="eastAsia" w:ascii="仿宋_GB2312" w:eastAsia="仿宋_GB2312"/>
                <w:sz w:val="24"/>
                <w:szCs w:val="24"/>
              </w:rPr>
              <w:t>学历</w:t>
            </w:r>
          </w:p>
        </w:tc>
        <w:tc>
          <w:tcPr>
            <w:tcW w:w="1559" w:type="dxa"/>
            <w:gridSpan w:val="2"/>
            <w:vAlign w:val="center"/>
          </w:tcPr>
          <w:p>
            <w:pPr>
              <w:jc w:val="center"/>
              <w:rPr>
                <w:rFonts w:hint="eastAsia" w:ascii="仿宋_GB2312" w:eastAsia="仿宋_GB2312"/>
                <w:sz w:val="24"/>
                <w:szCs w:val="24"/>
                <w:lang w:eastAsia="zh-CN"/>
              </w:rPr>
            </w:pPr>
            <w:r>
              <w:rPr>
                <w:rFonts w:hint="eastAsia" w:ascii="仿宋_GB2312" w:eastAsia="仿宋_GB2312"/>
                <w:sz w:val="24"/>
                <w:szCs w:val="24"/>
                <w:lang w:eastAsia="zh-CN"/>
              </w:rPr>
              <w:t>硕士</w:t>
            </w:r>
          </w:p>
        </w:tc>
        <w:tc>
          <w:tcPr>
            <w:tcW w:w="851" w:type="dxa"/>
            <w:gridSpan w:val="2"/>
            <w:vAlign w:val="center"/>
          </w:tcPr>
          <w:p>
            <w:pPr>
              <w:jc w:val="center"/>
              <w:rPr>
                <w:rFonts w:ascii="仿宋_GB2312" w:eastAsia="仿宋_GB2312"/>
                <w:sz w:val="24"/>
                <w:szCs w:val="24"/>
              </w:rPr>
            </w:pPr>
            <w:r>
              <w:rPr>
                <w:rFonts w:hint="eastAsia" w:ascii="仿宋_GB2312" w:eastAsia="仿宋_GB2312"/>
                <w:sz w:val="24"/>
                <w:szCs w:val="24"/>
              </w:rPr>
              <w:t>学位</w:t>
            </w:r>
          </w:p>
        </w:tc>
        <w:tc>
          <w:tcPr>
            <w:tcW w:w="1276" w:type="dxa"/>
            <w:gridSpan w:val="2"/>
            <w:vAlign w:val="center"/>
          </w:tcPr>
          <w:p>
            <w:pPr>
              <w:jc w:val="center"/>
              <w:rPr>
                <w:rFonts w:hint="eastAsia" w:ascii="仿宋_GB2312" w:eastAsia="仿宋_GB2312"/>
                <w:sz w:val="24"/>
                <w:szCs w:val="24"/>
                <w:lang w:eastAsia="zh-CN"/>
              </w:rPr>
            </w:pPr>
            <w:r>
              <w:rPr>
                <w:rFonts w:hint="eastAsia" w:ascii="仿宋_GB2312" w:eastAsia="仿宋_GB2312"/>
                <w:sz w:val="24"/>
                <w:szCs w:val="24"/>
                <w:lang w:eastAsia="zh-CN"/>
              </w:rPr>
              <w:t>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2127" w:type="dxa"/>
            <w:gridSpan w:val="2"/>
            <w:vAlign w:val="center"/>
          </w:tcPr>
          <w:p>
            <w:pPr>
              <w:jc w:val="center"/>
              <w:rPr>
                <w:rFonts w:ascii="仿宋_GB2312" w:eastAsia="仿宋_GB2312"/>
                <w:sz w:val="24"/>
                <w:szCs w:val="24"/>
              </w:rPr>
            </w:pPr>
            <w:r>
              <w:rPr>
                <w:rFonts w:hint="eastAsia" w:ascii="仿宋_GB2312" w:eastAsia="仿宋_GB2312"/>
                <w:sz w:val="24"/>
                <w:szCs w:val="24"/>
              </w:rPr>
              <w:t>工作单位</w:t>
            </w:r>
          </w:p>
        </w:tc>
        <w:tc>
          <w:tcPr>
            <w:tcW w:w="6663" w:type="dxa"/>
            <w:gridSpan w:val="12"/>
            <w:vAlign w:val="center"/>
          </w:tcPr>
          <w:p>
            <w:pPr>
              <w:jc w:val="center"/>
              <w:rPr>
                <w:rFonts w:hint="eastAsia" w:ascii="仿宋_GB2312" w:eastAsia="仿宋_GB2312"/>
                <w:sz w:val="24"/>
                <w:szCs w:val="24"/>
                <w:lang w:eastAsia="zh-CN"/>
              </w:rPr>
            </w:pPr>
            <w:r>
              <w:rPr>
                <w:rFonts w:hint="eastAsia" w:ascii="仿宋_GB2312" w:eastAsia="仿宋_GB2312"/>
                <w:sz w:val="24"/>
                <w:szCs w:val="24"/>
                <w:lang w:eastAsia="zh-CN"/>
              </w:rPr>
              <w:t>哈尔滨雨阳佳泰环保新材料有限公司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2127" w:type="dxa"/>
            <w:gridSpan w:val="2"/>
            <w:vAlign w:val="center"/>
          </w:tcPr>
          <w:p>
            <w:pPr>
              <w:jc w:val="center"/>
              <w:rPr>
                <w:rFonts w:ascii="仿宋_GB2312" w:eastAsia="仿宋_GB2312"/>
                <w:sz w:val="24"/>
                <w:szCs w:val="24"/>
              </w:rPr>
            </w:pPr>
            <w:r>
              <w:rPr>
                <w:rFonts w:hint="eastAsia" w:ascii="仿宋_GB2312" w:eastAsia="仿宋_GB2312"/>
                <w:sz w:val="24"/>
                <w:szCs w:val="24"/>
              </w:rPr>
              <w:t>专业技术职称</w:t>
            </w:r>
          </w:p>
        </w:tc>
        <w:tc>
          <w:tcPr>
            <w:tcW w:w="2552" w:type="dxa"/>
            <w:gridSpan w:val="5"/>
            <w:vAlign w:val="center"/>
          </w:tcPr>
          <w:p>
            <w:pPr>
              <w:jc w:val="center"/>
              <w:rPr>
                <w:rFonts w:hint="eastAsia" w:ascii="仿宋_GB2312" w:eastAsia="仿宋_GB2312"/>
                <w:sz w:val="24"/>
                <w:szCs w:val="24"/>
                <w:lang w:val="en-US" w:eastAsia="zh-CN"/>
              </w:rPr>
            </w:pPr>
            <w:r>
              <w:rPr>
                <w:rFonts w:hint="eastAsia" w:ascii="仿宋_GB2312" w:eastAsia="仿宋_GB2312"/>
                <w:sz w:val="24"/>
                <w:szCs w:val="24"/>
                <w:lang w:val="en-US" w:eastAsia="zh-CN"/>
              </w:rPr>
              <w:t>工程师</w:t>
            </w:r>
          </w:p>
        </w:tc>
        <w:tc>
          <w:tcPr>
            <w:tcW w:w="1276" w:type="dxa"/>
            <w:gridSpan w:val="2"/>
            <w:vAlign w:val="center"/>
          </w:tcPr>
          <w:p>
            <w:pPr>
              <w:jc w:val="center"/>
              <w:rPr>
                <w:rFonts w:ascii="仿宋_GB2312" w:eastAsia="仿宋_GB2312"/>
                <w:sz w:val="24"/>
                <w:szCs w:val="24"/>
              </w:rPr>
            </w:pPr>
            <w:r>
              <w:rPr>
                <w:rFonts w:hint="eastAsia" w:ascii="仿宋_GB2312" w:eastAsia="仿宋_GB2312"/>
                <w:sz w:val="24"/>
                <w:szCs w:val="24"/>
              </w:rPr>
              <w:t>职务</w:t>
            </w:r>
          </w:p>
        </w:tc>
        <w:tc>
          <w:tcPr>
            <w:tcW w:w="2835" w:type="dxa"/>
            <w:gridSpan w:val="5"/>
            <w:vAlign w:val="center"/>
          </w:tcPr>
          <w:p>
            <w:pPr>
              <w:jc w:val="center"/>
              <w:rPr>
                <w:rFonts w:hint="eastAsia" w:ascii="仿宋_GB2312" w:eastAsia="仿宋_GB2312"/>
                <w:sz w:val="24"/>
                <w:szCs w:val="24"/>
                <w:lang w:eastAsia="zh-CN"/>
              </w:rPr>
            </w:pPr>
            <w:r>
              <w:rPr>
                <w:rFonts w:hint="eastAsia" w:ascii="仿宋_GB2312" w:eastAsia="仿宋_GB2312"/>
                <w:sz w:val="24"/>
                <w:szCs w:val="24"/>
                <w:lang w:eastAsia="zh-CN"/>
              </w:rPr>
              <w:t>总经理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2850" w:type="dxa"/>
            <w:gridSpan w:val="4"/>
            <w:vAlign w:val="center"/>
          </w:tcPr>
          <w:p>
            <w:pPr>
              <w:jc w:val="center"/>
              <w:rPr>
                <w:rFonts w:ascii="仿宋_GB2312" w:eastAsia="仿宋_GB2312"/>
                <w:sz w:val="24"/>
                <w:szCs w:val="24"/>
              </w:rPr>
            </w:pPr>
            <w:r>
              <w:rPr>
                <w:rFonts w:hint="eastAsia" w:ascii="仿宋_GB2312" w:eastAsia="仿宋_GB2312"/>
                <w:sz w:val="24"/>
                <w:szCs w:val="24"/>
              </w:rPr>
              <w:t>研究生培养基地名称</w:t>
            </w:r>
          </w:p>
        </w:tc>
        <w:tc>
          <w:tcPr>
            <w:tcW w:w="5940" w:type="dxa"/>
            <w:gridSpan w:val="10"/>
            <w:vAlign w:val="center"/>
          </w:tcPr>
          <w:p>
            <w:pPr>
              <w:jc w:val="cente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2127" w:type="dxa"/>
            <w:gridSpan w:val="2"/>
            <w:vAlign w:val="center"/>
          </w:tcPr>
          <w:p>
            <w:pPr>
              <w:jc w:val="center"/>
              <w:rPr>
                <w:rFonts w:ascii="仿宋_GB2312" w:eastAsia="仿宋_GB2312"/>
                <w:sz w:val="24"/>
                <w:szCs w:val="24"/>
              </w:rPr>
            </w:pPr>
            <w:r>
              <w:rPr>
                <w:rFonts w:hint="eastAsia" w:ascii="仿宋_GB2312" w:eastAsia="仿宋_GB2312"/>
                <w:sz w:val="24"/>
                <w:szCs w:val="24"/>
              </w:rPr>
              <w:t>申报专业学位</w:t>
            </w:r>
          </w:p>
          <w:p>
            <w:pPr>
              <w:jc w:val="center"/>
              <w:rPr>
                <w:rFonts w:ascii="仿宋_GB2312" w:eastAsia="仿宋_GB2312"/>
                <w:sz w:val="24"/>
                <w:szCs w:val="24"/>
              </w:rPr>
            </w:pPr>
            <w:r>
              <w:rPr>
                <w:rFonts w:hint="eastAsia" w:ascii="仿宋_GB2312" w:eastAsia="仿宋_GB2312"/>
                <w:sz w:val="24"/>
                <w:szCs w:val="24"/>
              </w:rPr>
              <w:t>类别、领域</w:t>
            </w:r>
          </w:p>
        </w:tc>
        <w:tc>
          <w:tcPr>
            <w:tcW w:w="2552" w:type="dxa"/>
            <w:gridSpan w:val="5"/>
            <w:vAlign w:val="center"/>
          </w:tcPr>
          <w:p>
            <w:pPr>
              <w:jc w:val="center"/>
              <w:rPr>
                <w:rFonts w:hint="default" w:ascii="仿宋_GB2312" w:eastAsia="仿宋_GB2312"/>
                <w:sz w:val="24"/>
                <w:szCs w:val="24"/>
                <w:lang w:val="en-US" w:eastAsia="zh-CN"/>
              </w:rPr>
            </w:pPr>
            <w:r>
              <w:rPr>
                <w:rFonts w:hint="eastAsia" w:ascii="仿宋_GB2312" w:eastAsia="仿宋_GB2312"/>
                <w:sz w:val="24"/>
                <w:szCs w:val="24"/>
                <w:lang w:val="en-US" w:eastAsia="zh-CN"/>
              </w:rPr>
              <w:t>材料与化工、</w:t>
            </w:r>
            <w:bookmarkStart w:id="0" w:name="_GoBack"/>
            <w:bookmarkEnd w:id="0"/>
            <w:r>
              <w:rPr>
                <w:rFonts w:hint="eastAsia" w:ascii="仿宋_GB2312" w:eastAsia="仿宋_GB2312"/>
                <w:sz w:val="24"/>
                <w:szCs w:val="24"/>
                <w:lang w:val="en-US" w:eastAsia="zh-CN"/>
              </w:rPr>
              <w:t>化学工程</w:t>
            </w:r>
          </w:p>
        </w:tc>
        <w:tc>
          <w:tcPr>
            <w:tcW w:w="1276" w:type="dxa"/>
            <w:gridSpan w:val="2"/>
            <w:vAlign w:val="center"/>
          </w:tcPr>
          <w:p>
            <w:pPr>
              <w:jc w:val="center"/>
              <w:rPr>
                <w:rFonts w:ascii="仿宋_GB2312" w:eastAsia="仿宋_GB2312"/>
                <w:sz w:val="24"/>
                <w:szCs w:val="24"/>
              </w:rPr>
            </w:pPr>
            <w:r>
              <w:rPr>
                <w:rFonts w:hint="eastAsia" w:ascii="仿宋_GB2312" w:eastAsia="仿宋_GB2312"/>
                <w:sz w:val="24"/>
                <w:szCs w:val="24"/>
              </w:rPr>
              <w:t>研究方向</w:t>
            </w:r>
          </w:p>
        </w:tc>
        <w:tc>
          <w:tcPr>
            <w:tcW w:w="2835" w:type="dxa"/>
            <w:gridSpan w:val="5"/>
            <w:vAlign w:val="center"/>
          </w:tcPr>
          <w:p>
            <w:pPr>
              <w:jc w:val="center"/>
              <w:rPr>
                <w:rFonts w:hint="eastAsia" w:ascii="仿宋_GB2312" w:eastAsia="仿宋_GB2312"/>
                <w:sz w:val="24"/>
                <w:szCs w:val="24"/>
                <w:lang w:eastAsia="zh-CN"/>
              </w:rPr>
            </w:pPr>
            <w:r>
              <w:rPr>
                <w:rFonts w:hint="eastAsia" w:ascii="仿宋_GB2312" w:eastAsia="仿宋_GB2312"/>
                <w:sz w:val="24"/>
                <w:szCs w:val="24"/>
                <w:lang w:eastAsia="zh-CN"/>
              </w:rPr>
              <w:t>重防腐涂料、特种涂料、高分子树脂合成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2127" w:type="dxa"/>
            <w:gridSpan w:val="2"/>
            <w:vAlign w:val="center"/>
          </w:tcPr>
          <w:p>
            <w:pPr>
              <w:jc w:val="center"/>
              <w:rPr>
                <w:rFonts w:ascii="仿宋_GB2312" w:eastAsia="仿宋_GB2312"/>
                <w:sz w:val="24"/>
                <w:szCs w:val="24"/>
              </w:rPr>
            </w:pPr>
            <w:r>
              <w:rPr>
                <w:rFonts w:hint="eastAsia" w:ascii="仿宋_GB2312" w:eastAsia="仿宋_GB2312"/>
                <w:sz w:val="24"/>
                <w:szCs w:val="24"/>
              </w:rPr>
              <w:t>职业资格证书</w:t>
            </w:r>
          </w:p>
        </w:tc>
        <w:tc>
          <w:tcPr>
            <w:tcW w:w="6663" w:type="dxa"/>
            <w:gridSpan w:val="12"/>
            <w:vAlign w:val="center"/>
          </w:tcPr>
          <w:p>
            <w:pPr>
              <w:jc w:val="cente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2127" w:type="dxa"/>
            <w:gridSpan w:val="2"/>
            <w:vAlign w:val="center"/>
          </w:tcPr>
          <w:p>
            <w:pPr>
              <w:jc w:val="center"/>
              <w:rPr>
                <w:rFonts w:ascii="仿宋_GB2312" w:eastAsia="仿宋_GB2312"/>
                <w:sz w:val="24"/>
                <w:szCs w:val="24"/>
              </w:rPr>
            </w:pPr>
            <w:r>
              <w:rPr>
                <w:rFonts w:hint="eastAsia" w:ascii="仿宋_GB2312" w:eastAsia="仿宋_GB2312"/>
                <w:sz w:val="24"/>
                <w:szCs w:val="24"/>
              </w:rPr>
              <w:t>联系电话</w:t>
            </w:r>
          </w:p>
        </w:tc>
        <w:tc>
          <w:tcPr>
            <w:tcW w:w="2552" w:type="dxa"/>
            <w:gridSpan w:val="5"/>
            <w:vAlign w:val="center"/>
          </w:tcPr>
          <w:p>
            <w:pPr>
              <w:jc w:val="center"/>
              <w:rPr>
                <w:rFonts w:hint="default" w:ascii="仿宋_GB2312" w:eastAsia="仿宋_GB2312"/>
                <w:sz w:val="24"/>
                <w:szCs w:val="24"/>
                <w:lang w:val="en-US" w:eastAsia="zh-CN"/>
              </w:rPr>
            </w:pPr>
            <w:r>
              <w:rPr>
                <w:rFonts w:hint="eastAsia" w:ascii="仿宋_GB2312" w:eastAsia="仿宋_GB2312"/>
                <w:sz w:val="24"/>
                <w:szCs w:val="24"/>
                <w:lang w:val="en-US" w:eastAsia="zh-CN"/>
              </w:rPr>
              <w:t>15846398413</w:t>
            </w:r>
          </w:p>
        </w:tc>
        <w:tc>
          <w:tcPr>
            <w:tcW w:w="1276" w:type="dxa"/>
            <w:gridSpan w:val="2"/>
            <w:vAlign w:val="center"/>
          </w:tcPr>
          <w:p>
            <w:pPr>
              <w:jc w:val="center"/>
              <w:rPr>
                <w:rFonts w:ascii="仿宋_GB2312" w:eastAsia="仿宋_GB2312"/>
                <w:sz w:val="24"/>
                <w:szCs w:val="24"/>
              </w:rPr>
            </w:pPr>
            <w:r>
              <w:rPr>
                <w:rFonts w:hint="eastAsia" w:ascii="仿宋_GB2312" w:eastAsia="仿宋_GB2312"/>
                <w:sz w:val="24"/>
                <w:szCs w:val="24"/>
              </w:rPr>
              <w:t>E-mail</w:t>
            </w:r>
          </w:p>
        </w:tc>
        <w:tc>
          <w:tcPr>
            <w:tcW w:w="2835" w:type="dxa"/>
            <w:gridSpan w:val="5"/>
            <w:vAlign w:val="center"/>
          </w:tcPr>
          <w:p>
            <w:pPr>
              <w:jc w:val="center"/>
              <w:rPr>
                <w:rFonts w:hint="default" w:ascii="仿宋_GB2312" w:eastAsia="仿宋_GB2312"/>
                <w:sz w:val="24"/>
                <w:szCs w:val="24"/>
                <w:lang w:val="en-US" w:eastAsia="zh-CN"/>
              </w:rPr>
            </w:pPr>
            <w:r>
              <w:rPr>
                <w:rFonts w:hint="eastAsia" w:ascii="仿宋_GB2312" w:eastAsia="仿宋_GB2312"/>
                <w:sz w:val="24"/>
                <w:szCs w:val="24"/>
                <w:lang w:val="en-US" w:eastAsia="zh-CN"/>
              </w:rPr>
              <w:t>215104224@qq.com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8790" w:type="dxa"/>
            <w:gridSpan w:val="14"/>
            <w:vAlign w:val="center"/>
          </w:tcPr>
          <w:p>
            <w:pPr>
              <w:jc w:val="center"/>
              <w:rPr>
                <w:rFonts w:ascii="仿宋_GB2312" w:eastAsia="仿宋_GB2312"/>
                <w:sz w:val="24"/>
                <w:szCs w:val="24"/>
              </w:rPr>
            </w:pPr>
            <w:r>
              <w:rPr>
                <w:rFonts w:hint="eastAsia" w:ascii="仿宋_GB2312" w:eastAsia="仿宋_GB2312"/>
                <w:sz w:val="24"/>
                <w:szCs w:val="24"/>
              </w:rPr>
              <w:t>主要学习工作经历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48" w:hRule="atLeast"/>
        </w:trPr>
        <w:tc>
          <w:tcPr>
            <w:tcW w:w="8790" w:type="dxa"/>
            <w:gridSpan w:val="14"/>
            <w:vAlign w:val="center"/>
          </w:tcPr>
          <w:p>
            <w:pPr>
              <w:widowControl/>
              <w:autoSpaceDE w:val="0"/>
              <w:autoSpaceDN w:val="0"/>
              <w:adjustRightInd w:val="0"/>
              <w:jc w:val="left"/>
              <w:rPr>
                <w:rFonts w:ascii="仿宋_GB2312" w:eastAsia="仿宋_GB2312" w:cs="FangSong"/>
                <w:kern w:val="0"/>
                <w:sz w:val="24"/>
                <w:szCs w:val="24"/>
              </w:rPr>
            </w:pPr>
          </w:p>
          <w:p>
            <w:pPr>
              <w:widowControl/>
              <w:autoSpaceDE w:val="0"/>
              <w:autoSpaceDN w:val="0"/>
              <w:adjustRightInd w:val="0"/>
              <w:jc w:val="left"/>
              <w:rPr>
                <w:rFonts w:hint="eastAsia" w:ascii="仿宋_GB2312" w:eastAsia="仿宋_GB2312" w:cs="FangSong"/>
                <w:kern w:val="0"/>
                <w:sz w:val="24"/>
                <w:szCs w:val="24"/>
                <w:lang w:val="en-US" w:eastAsia="zh-CN"/>
              </w:rPr>
            </w:pPr>
            <w:r>
              <w:rPr>
                <w:rFonts w:hint="eastAsia" w:ascii="仿宋_GB2312" w:eastAsia="仿宋_GB2312" w:cs="FangSong"/>
                <w:kern w:val="0"/>
                <w:sz w:val="24"/>
                <w:szCs w:val="24"/>
                <w:lang w:eastAsia="zh-CN"/>
              </w:rPr>
              <w:t>学习经历：</w:t>
            </w:r>
            <w:r>
              <w:rPr>
                <w:rFonts w:hint="eastAsia" w:ascii="仿宋_GB2312" w:eastAsia="仿宋_GB2312" w:cs="FangSong"/>
                <w:kern w:val="0"/>
                <w:sz w:val="24"/>
                <w:szCs w:val="24"/>
                <w:lang w:val="en-US" w:eastAsia="zh-CN"/>
              </w:rPr>
              <w:t>·2012年本科毕业于哈尔滨理工大学机械设计制造及其自动化专业</w:t>
            </w:r>
          </w:p>
          <w:p>
            <w:pPr>
              <w:pStyle w:val="2"/>
              <w:ind w:left="1858" w:leftChars="542" w:hanging="720" w:hangingChars="300"/>
              <w:jc w:val="both"/>
              <w:rPr>
                <w:rFonts w:hint="eastAsia" w:ascii="仿宋_GB2312" w:eastAsia="仿宋_GB2312" w:cs="FangSong"/>
                <w:kern w:val="0"/>
                <w:sz w:val="24"/>
                <w:szCs w:val="24"/>
                <w:lang w:val="en-US" w:eastAsia="zh-CN"/>
              </w:rPr>
            </w:pPr>
            <w:r>
              <w:rPr>
                <w:rFonts w:hint="eastAsia" w:ascii="仿宋_GB2312" w:eastAsia="仿宋_GB2312" w:cs="FangSong"/>
                <w:kern w:val="0"/>
                <w:sz w:val="24"/>
                <w:szCs w:val="24"/>
                <w:lang w:val="en-US" w:eastAsia="zh-CN"/>
              </w:rPr>
              <w:t>·2013年-2016年硕士就读于美国俄勒冈州立大学环境工程专业，是环境领域的翘楚Stephanie DeVaan教授学生</w:t>
            </w:r>
          </w:p>
          <w:p>
            <w:pPr>
              <w:rPr>
                <w:rFonts w:hint="default"/>
                <w:lang w:val="en-US" w:eastAsia="zh-CN"/>
              </w:rPr>
            </w:pPr>
            <w:r>
              <w:rPr>
                <w:rFonts w:hint="eastAsia" w:ascii="仿宋_GB2312" w:eastAsia="仿宋_GB2312" w:cs="FangSong"/>
                <w:kern w:val="0"/>
                <w:sz w:val="24"/>
                <w:szCs w:val="24"/>
                <w:lang w:val="en-US" w:eastAsia="zh-CN"/>
              </w:rPr>
              <w:t>工作经历：张文惠是哈尔滨雨阳佳泰环保新材料有限公司创始人和法人。2019年海外人才创新创业大赛中，被哈尔滨新区作为重点招商引资项目落户于松北新区。目前公司是国家高新企业和黑龙江专精特新企业，拥有发明专利8项，包含3项重防腐技术，2项特种涂料技术，1项石墨烯技术和1项生物可降解技术。张文惠带队研发的7年时间里，健全了可应用船舶、海洋工程、风电、通讯系统和石油石化等领域的重防腐产品线，全部实现了产业化生产和领域应用。并进行了特种涂料包含触变技术、自洁材料、耐高温和超高温等材料的研发、产业化生产及项目落地。同时进行了上游产业链整合，进行了高分子树脂合成和水性乳液的合成及制备。目前公司是产学研及销售的一体化运营。产品研发和生产与市场应用结合非常紧密，落地性强。</w:t>
            </w:r>
          </w:p>
          <w:p>
            <w:pPr>
              <w:widowControl/>
              <w:autoSpaceDE w:val="0"/>
              <w:autoSpaceDN w:val="0"/>
              <w:adjustRightInd w:val="0"/>
              <w:jc w:val="left"/>
              <w:rPr>
                <w:rFonts w:ascii="仿宋_GB2312" w:eastAsia="仿宋_GB2312" w:cs="FangSong"/>
                <w:kern w:val="0"/>
                <w:sz w:val="24"/>
                <w:szCs w:val="24"/>
              </w:rPr>
            </w:pPr>
          </w:p>
          <w:p>
            <w:pPr>
              <w:widowControl/>
              <w:autoSpaceDE w:val="0"/>
              <w:autoSpaceDN w:val="0"/>
              <w:adjustRightInd w:val="0"/>
              <w:jc w:val="left"/>
              <w:rPr>
                <w:rFonts w:ascii="仿宋_GB2312" w:eastAsia="仿宋_GB2312" w:cs="FangSong"/>
                <w:kern w:val="0"/>
                <w:sz w:val="24"/>
                <w:szCs w:val="24"/>
              </w:rPr>
            </w:pPr>
          </w:p>
          <w:p>
            <w:pPr>
              <w:widowControl/>
              <w:autoSpaceDE w:val="0"/>
              <w:autoSpaceDN w:val="0"/>
              <w:adjustRightInd w:val="0"/>
              <w:jc w:val="left"/>
              <w:rPr>
                <w:rFonts w:ascii="仿宋_GB2312" w:eastAsia="仿宋_GB2312" w:cs="FangSong"/>
                <w:kern w:val="0"/>
                <w:sz w:val="24"/>
                <w:szCs w:val="24"/>
              </w:rPr>
            </w:pPr>
          </w:p>
          <w:p>
            <w:pPr>
              <w:widowControl/>
              <w:autoSpaceDE w:val="0"/>
              <w:autoSpaceDN w:val="0"/>
              <w:adjustRightInd w:val="0"/>
              <w:jc w:val="left"/>
              <w:rPr>
                <w:rFonts w:ascii="仿宋_GB2312" w:eastAsia="仿宋_GB2312" w:cs="FangSong"/>
                <w:kern w:val="0"/>
                <w:sz w:val="24"/>
                <w:szCs w:val="24"/>
              </w:rPr>
            </w:pPr>
          </w:p>
          <w:p>
            <w:pPr>
              <w:widowControl/>
              <w:autoSpaceDE w:val="0"/>
              <w:autoSpaceDN w:val="0"/>
              <w:adjustRightInd w:val="0"/>
              <w:jc w:val="left"/>
              <w:rPr>
                <w:rFonts w:ascii="仿宋_GB2312" w:eastAsia="仿宋_GB2312" w:cs="FangSong"/>
                <w:kern w:val="0"/>
                <w:sz w:val="24"/>
                <w:szCs w:val="24"/>
              </w:rPr>
            </w:pPr>
          </w:p>
          <w:p>
            <w:pPr>
              <w:widowControl/>
              <w:autoSpaceDE w:val="0"/>
              <w:autoSpaceDN w:val="0"/>
              <w:adjustRightInd w:val="0"/>
              <w:jc w:val="left"/>
              <w:rPr>
                <w:rFonts w:ascii="仿宋_GB2312" w:eastAsia="仿宋_GB2312" w:cs="FangSong"/>
                <w:kern w:val="0"/>
                <w:sz w:val="24"/>
                <w:szCs w:val="24"/>
              </w:rPr>
            </w:pPr>
          </w:p>
          <w:p>
            <w:pPr>
              <w:widowControl/>
              <w:autoSpaceDE w:val="0"/>
              <w:autoSpaceDN w:val="0"/>
              <w:adjustRightInd w:val="0"/>
              <w:jc w:val="left"/>
              <w:rPr>
                <w:rFonts w:ascii="仿宋_GB2312" w:eastAsia="仿宋_GB2312" w:cs="FangSong"/>
                <w:kern w:val="0"/>
                <w:sz w:val="24"/>
                <w:szCs w:val="24"/>
              </w:rPr>
            </w:pPr>
          </w:p>
          <w:p>
            <w:pPr>
              <w:widowControl/>
              <w:autoSpaceDE w:val="0"/>
              <w:autoSpaceDN w:val="0"/>
              <w:adjustRightInd w:val="0"/>
              <w:jc w:val="left"/>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8790" w:type="dxa"/>
            <w:gridSpan w:val="14"/>
            <w:vAlign w:val="center"/>
          </w:tcPr>
          <w:p>
            <w:pPr>
              <w:jc w:val="center"/>
              <w:rPr>
                <w:rFonts w:ascii="仿宋_GB2312" w:eastAsia="仿宋_GB2312"/>
                <w:sz w:val="24"/>
                <w:szCs w:val="24"/>
              </w:rPr>
            </w:pPr>
            <w:r>
              <w:rPr>
                <w:rFonts w:hint="eastAsia" w:ascii="仿宋_GB2312" w:eastAsia="仿宋_GB2312"/>
                <w:sz w:val="24"/>
                <w:szCs w:val="24"/>
              </w:rPr>
              <w:t>从事领域与专业特长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25" w:hRule="atLeast"/>
        </w:trPr>
        <w:tc>
          <w:tcPr>
            <w:tcW w:w="8790" w:type="dxa"/>
            <w:gridSpan w:val="14"/>
            <w:vAlign w:val="center"/>
          </w:tcPr>
          <w:p>
            <w:pPr>
              <w:rPr>
                <w:rFonts w:ascii="仿宋_GB2312" w:eastAsia="仿宋_GB2312"/>
                <w:sz w:val="24"/>
                <w:szCs w:val="24"/>
              </w:rPr>
            </w:pPr>
            <w:r>
              <w:rPr>
                <w:rFonts w:hint="eastAsia" w:ascii="仿宋_GB2312" w:eastAsia="仿宋_GB2312"/>
                <w:sz w:val="24"/>
                <w:szCs w:val="24"/>
              </w:rPr>
              <w:t xml:space="preserve">    </w:t>
            </w:r>
          </w:p>
          <w:p>
            <w:pPr>
              <w:rPr>
                <w:rFonts w:hint="default" w:ascii="仿宋_GB2312" w:eastAsia="仿宋_GB2312"/>
                <w:sz w:val="24"/>
                <w:szCs w:val="24"/>
                <w:lang w:val="en-US" w:eastAsia="zh-CN"/>
              </w:rPr>
            </w:pPr>
            <w:r>
              <w:rPr>
                <w:rFonts w:hint="eastAsia" w:ascii="仿宋_GB2312" w:eastAsia="仿宋_GB2312"/>
                <w:sz w:val="24"/>
                <w:szCs w:val="24"/>
                <w:lang w:eastAsia="zh-CN"/>
              </w:rPr>
              <w:t>张文惠主要从事重防腐涂料、特种涂料和高分子材料合成的相关工作，目前可将丙烯酸、环氧、聚氨酯和聚脲等高分子树脂以及相关的防腐和特种涂料产品进行研发、产业化生产和领域销售的全面工作。公司具有独立实验室，小试基地和生产基地，生产基地包含了高分子材料，涂料和粉料的全体系生产。张文惠不但一直带队研发，同时擅长将技术快速实现产业化生产和落地销售。技术和产品一直紧跟国内和国际市场的实际需求，应用性极强。目前张文惠一直带队深耕特种涂料和高分子材料在国产替代路线中的应用。</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ind w:firstLine="480"/>
              <w:rPr>
                <w:rFonts w:ascii="仿宋_GB2312" w:eastAsia="仿宋_GB2312"/>
                <w:sz w:val="24"/>
                <w:szCs w:val="24"/>
              </w:rPr>
            </w:pPr>
          </w:p>
          <w:p>
            <w:pPr>
              <w:ind w:firstLine="480"/>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8790" w:type="dxa"/>
            <w:gridSpan w:val="14"/>
            <w:vAlign w:val="center"/>
          </w:tcPr>
          <w:p>
            <w:pPr>
              <w:jc w:val="center"/>
              <w:rPr>
                <w:rFonts w:ascii="仿宋_GB2312" w:eastAsia="仿宋_GB2312"/>
                <w:sz w:val="24"/>
                <w:szCs w:val="24"/>
              </w:rPr>
            </w:pPr>
            <w:r>
              <w:rPr>
                <w:rFonts w:hint="eastAsia" w:ascii="仿宋_GB2312" w:eastAsia="仿宋_GB2312"/>
                <w:sz w:val="24"/>
                <w:szCs w:val="24"/>
              </w:rPr>
              <w:t>主要业绩（论著、科研项目、科研成果、奖励等）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4070" w:type="dxa"/>
            <w:gridSpan w:val="5"/>
            <w:vAlign w:val="center"/>
          </w:tcPr>
          <w:p>
            <w:pPr>
              <w:jc w:val="center"/>
              <w:rPr>
                <w:rFonts w:ascii="仿宋_GB2312" w:eastAsia="仿宋_GB2312"/>
                <w:sz w:val="24"/>
                <w:szCs w:val="24"/>
              </w:rPr>
            </w:pPr>
            <w:r>
              <w:rPr>
                <w:rFonts w:hint="eastAsia" w:ascii="仿宋_GB2312" w:eastAsia="仿宋_GB2312"/>
                <w:sz w:val="24"/>
                <w:szCs w:val="24"/>
              </w:rPr>
              <w:t>名称</w:t>
            </w:r>
          </w:p>
        </w:tc>
        <w:tc>
          <w:tcPr>
            <w:tcW w:w="3155" w:type="dxa"/>
            <w:gridSpan w:val="6"/>
            <w:vAlign w:val="center"/>
          </w:tcPr>
          <w:p>
            <w:pPr>
              <w:ind w:left="-108"/>
              <w:jc w:val="center"/>
              <w:rPr>
                <w:rFonts w:ascii="仿宋_GB2312" w:eastAsia="仿宋_GB2312"/>
                <w:sz w:val="24"/>
                <w:szCs w:val="24"/>
              </w:rPr>
            </w:pPr>
            <w:r>
              <w:rPr>
                <w:rFonts w:hint="eastAsia" w:ascii="仿宋_GB2312" w:eastAsia="仿宋_GB2312"/>
                <w:sz w:val="24"/>
                <w:szCs w:val="24"/>
              </w:rPr>
              <w:t>发表刊物、项目来源</w:t>
            </w:r>
          </w:p>
        </w:tc>
        <w:tc>
          <w:tcPr>
            <w:tcW w:w="781" w:type="dxa"/>
            <w:gridSpan w:val="2"/>
            <w:vAlign w:val="center"/>
          </w:tcPr>
          <w:p>
            <w:pPr>
              <w:ind w:left="-108"/>
              <w:jc w:val="center"/>
              <w:rPr>
                <w:rFonts w:ascii="仿宋_GB2312" w:eastAsia="仿宋_GB2312"/>
                <w:sz w:val="24"/>
                <w:szCs w:val="24"/>
              </w:rPr>
            </w:pPr>
            <w:r>
              <w:rPr>
                <w:rFonts w:hint="eastAsia" w:ascii="仿宋_GB2312" w:eastAsia="仿宋_GB2312"/>
                <w:sz w:val="24"/>
                <w:szCs w:val="24"/>
              </w:rPr>
              <w:t>时间</w:t>
            </w:r>
          </w:p>
        </w:tc>
        <w:tc>
          <w:tcPr>
            <w:tcW w:w="784" w:type="dxa"/>
            <w:vAlign w:val="center"/>
          </w:tcPr>
          <w:p>
            <w:pPr>
              <w:ind w:left="-123" w:right="-108"/>
              <w:jc w:val="center"/>
              <w:rPr>
                <w:rFonts w:ascii="仿宋_GB2312" w:eastAsia="仿宋_GB2312"/>
                <w:sz w:val="24"/>
                <w:szCs w:val="24"/>
              </w:rPr>
            </w:pPr>
            <w:r>
              <w:rPr>
                <w:rFonts w:hint="eastAsia" w:ascii="仿宋_GB2312" w:eastAsia="仿宋_GB2312"/>
                <w:sz w:val="24"/>
                <w:szCs w:val="24"/>
              </w:rPr>
              <w:t>本人</w:t>
            </w:r>
          </w:p>
          <w:p>
            <w:pPr>
              <w:ind w:left="-123" w:right="-108"/>
              <w:jc w:val="center"/>
              <w:rPr>
                <w:rFonts w:ascii="仿宋_GB2312" w:eastAsia="仿宋_GB2312"/>
                <w:sz w:val="24"/>
                <w:szCs w:val="24"/>
              </w:rPr>
            </w:pPr>
            <w:r>
              <w:rPr>
                <w:rFonts w:hint="eastAsia" w:ascii="仿宋_GB2312" w:eastAsia="仿宋_GB2312"/>
                <w:sz w:val="24"/>
                <w:szCs w:val="24"/>
              </w:rPr>
              <w:t>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1" w:hRule="atLeast"/>
        </w:trPr>
        <w:tc>
          <w:tcPr>
            <w:tcW w:w="4070" w:type="dxa"/>
            <w:gridSpan w:val="5"/>
          </w:tcPr>
          <w:p>
            <w:pPr>
              <w:widowControl/>
              <w:numPr>
                <w:ilvl w:val="0"/>
                <w:numId w:val="1"/>
              </w:numPr>
              <w:autoSpaceDE w:val="0"/>
              <w:autoSpaceDN w:val="0"/>
              <w:adjustRightInd w:val="0"/>
              <w:jc w:val="left"/>
              <w:rPr>
                <w:rFonts w:ascii="仿宋_GB2312" w:eastAsia="仿宋_GB2312"/>
                <w:sz w:val="24"/>
                <w:szCs w:val="24"/>
              </w:rPr>
            </w:pPr>
            <w:r>
              <w:rPr>
                <w:rFonts w:hint="eastAsia" w:ascii="仿宋_GB2312" w:eastAsia="仿宋_GB2312"/>
                <w:sz w:val="24"/>
                <w:szCs w:val="24"/>
                <w:lang w:val="en-US" w:eastAsia="zh-CN"/>
              </w:rPr>
              <w:t>中国人力资源和社会保障局的中国留学人员回国创业支持计划择优资助者</w:t>
            </w:r>
          </w:p>
        </w:tc>
        <w:tc>
          <w:tcPr>
            <w:tcW w:w="3155" w:type="dxa"/>
            <w:gridSpan w:val="6"/>
          </w:tcPr>
          <w:p>
            <w:pPr>
              <w:widowControl/>
              <w:autoSpaceDE w:val="0"/>
              <w:autoSpaceDN w:val="0"/>
              <w:adjustRightInd w:val="0"/>
              <w:jc w:val="left"/>
              <w:rPr>
                <w:rFonts w:hint="eastAsia" w:ascii="仿宋_GB2312" w:eastAsia="仿宋_GB2312"/>
                <w:sz w:val="24"/>
                <w:szCs w:val="24"/>
                <w:lang w:eastAsia="zh-CN"/>
              </w:rPr>
            </w:pPr>
            <w:r>
              <w:rPr>
                <w:rFonts w:hint="eastAsia" w:ascii="仿宋_GB2312" w:eastAsia="仿宋_GB2312"/>
                <w:sz w:val="24"/>
                <w:szCs w:val="24"/>
                <w:lang w:eastAsia="zh-CN"/>
              </w:rPr>
              <w:t>奖励</w:t>
            </w:r>
          </w:p>
        </w:tc>
        <w:tc>
          <w:tcPr>
            <w:tcW w:w="781" w:type="dxa"/>
            <w:gridSpan w:val="2"/>
          </w:tcPr>
          <w:p>
            <w:pPr>
              <w:widowControl/>
              <w:autoSpaceDE w:val="0"/>
              <w:autoSpaceDN w:val="0"/>
              <w:adjustRightInd w:val="0"/>
              <w:jc w:val="left"/>
              <w:rPr>
                <w:rFonts w:hint="default" w:ascii="仿宋_GB2312" w:eastAsia="仿宋_GB2312"/>
                <w:sz w:val="24"/>
                <w:szCs w:val="24"/>
                <w:lang w:val="en-US" w:eastAsia="zh-CN"/>
              </w:rPr>
            </w:pPr>
            <w:r>
              <w:rPr>
                <w:rFonts w:hint="eastAsia" w:ascii="仿宋_GB2312" w:eastAsia="仿宋_GB2312"/>
                <w:sz w:val="24"/>
                <w:szCs w:val="24"/>
                <w:lang w:val="en-US" w:eastAsia="zh-CN"/>
              </w:rPr>
              <w:t>2019</w:t>
            </w:r>
          </w:p>
        </w:tc>
        <w:tc>
          <w:tcPr>
            <w:tcW w:w="784" w:type="dxa"/>
          </w:tcPr>
          <w:p>
            <w:pPr>
              <w:widowControl/>
              <w:autoSpaceDE w:val="0"/>
              <w:autoSpaceDN w:val="0"/>
              <w:adjustRightInd w:val="0"/>
              <w:jc w:val="left"/>
              <w:rPr>
                <w:rFonts w:hint="eastAsia" w:ascii="仿宋_GB2312" w:eastAsia="仿宋_GB2312"/>
                <w:sz w:val="24"/>
                <w:szCs w:val="24"/>
                <w:lang w:eastAsia="zh-CN"/>
              </w:rPr>
            </w:pPr>
            <w:r>
              <w:rPr>
                <w:rFonts w:hint="eastAsia" w:ascii="仿宋_GB2312" w:eastAsia="仿宋_GB2312"/>
                <w:sz w:val="24"/>
                <w:szCs w:val="24"/>
                <w:lang w:eastAsia="zh-CN"/>
              </w:rPr>
              <w:t>黑龙江省</w:t>
            </w:r>
            <w:r>
              <w:rPr>
                <w:rFonts w:hint="eastAsia" w:ascii="仿宋_GB2312" w:eastAsia="仿宋_GB2312"/>
                <w:sz w:val="24"/>
                <w:szCs w:val="24"/>
                <w:lang w:val="en-US" w:eastAsia="zh-CN"/>
              </w:rPr>
              <w:t>2018-2019年</w:t>
            </w:r>
            <w:r>
              <w:rPr>
                <w:rFonts w:hint="eastAsia" w:ascii="仿宋_GB2312" w:eastAsia="仿宋_GB2312"/>
                <w:sz w:val="24"/>
                <w:szCs w:val="24"/>
                <w:lang w:eastAsia="zh-CN"/>
              </w:rPr>
              <w:t>唯一获得者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9" w:hRule="atLeast"/>
        </w:trPr>
        <w:tc>
          <w:tcPr>
            <w:tcW w:w="4070" w:type="dxa"/>
            <w:gridSpan w:val="5"/>
          </w:tcPr>
          <w:p>
            <w:pPr>
              <w:widowControl/>
              <w:numPr>
                <w:ilvl w:val="0"/>
                <w:numId w:val="1"/>
              </w:numPr>
              <w:autoSpaceDE w:val="0"/>
              <w:autoSpaceDN w:val="0"/>
              <w:adjustRightInd w:val="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哈尔滨市人力资源和社会保障局的黑龙江省留学回国人员择优资助者</w:t>
            </w:r>
          </w:p>
        </w:tc>
        <w:tc>
          <w:tcPr>
            <w:tcW w:w="3155" w:type="dxa"/>
            <w:gridSpan w:val="6"/>
          </w:tcPr>
          <w:p>
            <w:pPr>
              <w:widowControl/>
              <w:autoSpaceDE w:val="0"/>
              <w:autoSpaceDN w:val="0"/>
              <w:adjustRightInd w:val="0"/>
              <w:jc w:val="left"/>
              <w:rPr>
                <w:rFonts w:hint="eastAsia" w:ascii="仿宋_GB2312" w:eastAsia="仿宋_GB2312"/>
                <w:sz w:val="24"/>
                <w:szCs w:val="24"/>
                <w:lang w:eastAsia="zh-CN"/>
              </w:rPr>
            </w:pPr>
            <w:r>
              <w:rPr>
                <w:rFonts w:hint="eastAsia" w:ascii="仿宋_GB2312" w:eastAsia="仿宋_GB2312"/>
                <w:sz w:val="24"/>
                <w:szCs w:val="24"/>
                <w:lang w:eastAsia="zh-CN"/>
              </w:rPr>
              <w:t>奖励</w:t>
            </w:r>
          </w:p>
        </w:tc>
        <w:tc>
          <w:tcPr>
            <w:tcW w:w="781" w:type="dxa"/>
            <w:gridSpan w:val="2"/>
          </w:tcPr>
          <w:p>
            <w:pPr>
              <w:widowControl/>
              <w:autoSpaceDE w:val="0"/>
              <w:autoSpaceDN w:val="0"/>
              <w:adjustRightInd w:val="0"/>
              <w:jc w:val="left"/>
              <w:rPr>
                <w:rFonts w:hint="default" w:ascii="仿宋_GB2312" w:eastAsia="仿宋_GB2312"/>
                <w:sz w:val="24"/>
                <w:szCs w:val="24"/>
                <w:lang w:val="en-US" w:eastAsia="zh-CN"/>
              </w:rPr>
            </w:pPr>
            <w:r>
              <w:rPr>
                <w:rFonts w:hint="eastAsia" w:ascii="仿宋_GB2312" w:eastAsia="仿宋_GB2312"/>
                <w:sz w:val="24"/>
                <w:szCs w:val="24"/>
                <w:lang w:val="en-US" w:eastAsia="zh-CN"/>
              </w:rPr>
              <w:t>2018</w:t>
            </w:r>
          </w:p>
        </w:tc>
        <w:tc>
          <w:tcPr>
            <w:tcW w:w="784" w:type="dxa"/>
          </w:tcPr>
          <w:p>
            <w:pPr>
              <w:pStyle w:val="2"/>
              <w:ind w:left="0" w:leftChars="0" w:firstLine="0" w:firstLineChars="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9" w:hRule="atLeast"/>
        </w:trPr>
        <w:tc>
          <w:tcPr>
            <w:tcW w:w="4070" w:type="dxa"/>
            <w:gridSpan w:val="5"/>
          </w:tcPr>
          <w:p>
            <w:pPr>
              <w:widowControl/>
              <w:numPr>
                <w:ilvl w:val="0"/>
                <w:numId w:val="1"/>
              </w:numPr>
              <w:autoSpaceDE w:val="0"/>
              <w:autoSpaceDN w:val="0"/>
              <w:adjustRightInd w:val="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《一种无溶剂型管道内减阻涂料及其制备方法》</w:t>
            </w:r>
          </w:p>
        </w:tc>
        <w:tc>
          <w:tcPr>
            <w:tcW w:w="3155" w:type="dxa"/>
            <w:gridSpan w:val="6"/>
          </w:tcPr>
          <w:p>
            <w:pPr>
              <w:widowControl/>
              <w:autoSpaceDE w:val="0"/>
              <w:autoSpaceDN w:val="0"/>
              <w:adjustRightInd w:val="0"/>
              <w:jc w:val="left"/>
              <w:rPr>
                <w:rFonts w:ascii="仿宋_GB2312" w:eastAsia="仿宋_GB2312"/>
                <w:sz w:val="24"/>
                <w:szCs w:val="24"/>
              </w:rPr>
            </w:pPr>
            <w:r>
              <w:rPr>
                <w:rFonts w:hint="eastAsia" w:ascii="仿宋_GB2312" w:eastAsia="仿宋_GB2312"/>
                <w:sz w:val="24"/>
                <w:szCs w:val="24"/>
                <w:lang w:val="en-US" w:eastAsia="zh-CN"/>
              </w:rPr>
              <w:t>发明专利，自主研发</w:t>
            </w:r>
          </w:p>
        </w:tc>
        <w:tc>
          <w:tcPr>
            <w:tcW w:w="781" w:type="dxa"/>
            <w:gridSpan w:val="2"/>
          </w:tcPr>
          <w:p>
            <w:pPr>
              <w:widowControl/>
              <w:autoSpaceDE w:val="0"/>
              <w:autoSpaceDN w:val="0"/>
              <w:adjustRightInd w:val="0"/>
              <w:jc w:val="left"/>
              <w:rPr>
                <w:rFonts w:hint="default" w:ascii="仿宋_GB2312" w:eastAsia="仿宋_GB2312"/>
                <w:sz w:val="24"/>
                <w:szCs w:val="24"/>
                <w:lang w:val="en-US" w:eastAsia="zh-CN"/>
              </w:rPr>
            </w:pPr>
            <w:r>
              <w:rPr>
                <w:rFonts w:hint="eastAsia" w:ascii="仿宋_GB2312" w:eastAsia="仿宋_GB2312"/>
                <w:sz w:val="24"/>
                <w:szCs w:val="24"/>
                <w:lang w:val="en-US" w:eastAsia="zh-CN"/>
              </w:rPr>
              <w:t>2023</w:t>
            </w:r>
          </w:p>
        </w:tc>
        <w:tc>
          <w:tcPr>
            <w:tcW w:w="784" w:type="dxa"/>
          </w:tcPr>
          <w:p>
            <w:pPr>
              <w:widowControl/>
              <w:autoSpaceDE w:val="0"/>
              <w:autoSpaceDN w:val="0"/>
              <w:adjustRightInd w:val="0"/>
              <w:jc w:val="left"/>
              <w:rPr>
                <w:rFonts w:hint="eastAsia" w:ascii="仿宋_GB2312" w:eastAsia="仿宋_GB2312"/>
                <w:sz w:val="24"/>
                <w:szCs w:val="24"/>
                <w:lang w:eastAsia="zh-CN"/>
              </w:rPr>
            </w:pPr>
            <w:r>
              <w:rPr>
                <w:rFonts w:hint="eastAsia" w:ascii="仿宋_GB2312" w:eastAsia="仿宋_GB2312"/>
                <w:sz w:val="24"/>
                <w:szCs w:val="24"/>
                <w:lang w:eastAsia="zh-CN"/>
              </w:rPr>
              <w:t>第一发明人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9" w:hRule="atLeast"/>
        </w:trPr>
        <w:tc>
          <w:tcPr>
            <w:tcW w:w="4070" w:type="dxa"/>
            <w:gridSpan w:val="5"/>
          </w:tcPr>
          <w:p>
            <w:pPr>
              <w:widowControl/>
              <w:numPr>
                <w:ilvl w:val="0"/>
                <w:numId w:val="1"/>
              </w:numPr>
              <w:autoSpaceDE w:val="0"/>
              <w:autoSpaceDN w:val="0"/>
              <w:adjustRightInd w:val="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《一种无溶剂型天然气管道内减阻涂料及其制备方法》</w:t>
            </w:r>
          </w:p>
        </w:tc>
        <w:tc>
          <w:tcPr>
            <w:tcW w:w="3155" w:type="dxa"/>
            <w:gridSpan w:val="6"/>
          </w:tcPr>
          <w:p>
            <w:pPr>
              <w:widowControl/>
              <w:autoSpaceDE w:val="0"/>
              <w:autoSpaceDN w:val="0"/>
              <w:adjustRightInd w:val="0"/>
              <w:jc w:val="left"/>
              <w:rPr>
                <w:rFonts w:ascii="仿宋_GB2312" w:eastAsia="仿宋_GB2312"/>
                <w:sz w:val="24"/>
                <w:szCs w:val="24"/>
              </w:rPr>
            </w:pPr>
            <w:r>
              <w:rPr>
                <w:rFonts w:hint="eastAsia" w:ascii="仿宋_GB2312" w:eastAsia="仿宋_GB2312"/>
                <w:sz w:val="24"/>
                <w:szCs w:val="24"/>
                <w:lang w:val="en-US" w:eastAsia="zh-CN"/>
              </w:rPr>
              <w:t>发明专利，自主研发</w:t>
            </w:r>
          </w:p>
        </w:tc>
        <w:tc>
          <w:tcPr>
            <w:tcW w:w="781" w:type="dxa"/>
            <w:gridSpan w:val="2"/>
          </w:tcPr>
          <w:p>
            <w:pPr>
              <w:widowControl/>
              <w:autoSpaceDE w:val="0"/>
              <w:autoSpaceDN w:val="0"/>
              <w:adjustRightInd w:val="0"/>
              <w:jc w:val="left"/>
              <w:rPr>
                <w:rFonts w:hint="default" w:ascii="仿宋_GB2312" w:eastAsia="仿宋_GB2312"/>
                <w:sz w:val="24"/>
                <w:szCs w:val="24"/>
                <w:lang w:val="en-US" w:eastAsia="zh-CN"/>
              </w:rPr>
            </w:pPr>
            <w:r>
              <w:rPr>
                <w:rFonts w:hint="eastAsia" w:ascii="仿宋_GB2312" w:eastAsia="仿宋_GB2312"/>
                <w:sz w:val="24"/>
                <w:szCs w:val="24"/>
                <w:lang w:val="en-US" w:eastAsia="zh-CN"/>
              </w:rPr>
              <w:t>2023</w:t>
            </w:r>
          </w:p>
        </w:tc>
        <w:tc>
          <w:tcPr>
            <w:tcW w:w="784" w:type="dxa"/>
          </w:tcPr>
          <w:p>
            <w:pPr>
              <w:widowControl/>
              <w:autoSpaceDE w:val="0"/>
              <w:autoSpaceDN w:val="0"/>
              <w:adjustRightInd w:val="0"/>
              <w:jc w:val="left"/>
              <w:rPr>
                <w:rFonts w:hint="eastAsia" w:ascii="仿宋_GB2312" w:eastAsia="仿宋_GB2312"/>
                <w:sz w:val="24"/>
                <w:szCs w:val="24"/>
                <w:lang w:eastAsia="zh-CN"/>
              </w:rPr>
            </w:pPr>
            <w:r>
              <w:rPr>
                <w:rFonts w:hint="eastAsia" w:ascii="仿宋_GB2312" w:eastAsia="仿宋_GB2312"/>
                <w:sz w:val="24"/>
                <w:szCs w:val="24"/>
                <w:lang w:eastAsia="zh-CN"/>
              </w:rPr>
              <w:t>第一发明人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9" w:hRule="atLeast"/>
        </w:trPr>
        <w:tc>
          <w:tcPr>
            <w:tcW w:w="4070" w:type="dxa"/>
            <w:gridSpan w:val="5"/>
          </w:tcPr>
          <w:p>
            <w:pPr>
              <w:widowControl/>
              <w:numPr>
                <w:ilvl w:val="0"/>
                <w:numId w:val="1"/>
              </w:numPr>
              <w:autoSpaceDE w:val="0"/>
              <w:autoSpaceDN w:val="0"/>
              <w:adjustRightInd w:val="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《一种耐盐雾的双组分水性环氧富锌底漆及其制备方法》</w:t>
            </w:r>
          </w:p>
        </w:tc>
        <w:tc>
          <w:tcPr>
            <w:tcW w:w="3155" w:type="dxa"/>
            <w:gridSpan w:val="6"/>
          </w:tcPr>
          <w:p>
            <w:pPr>
              <w:widowControl/>
              <w:autoSpaceDE w:val="0"/>
              <w:autoSpaceDN w:val="0"/>
              <w:adjustRightInd w:val="0"/>
              <w:jc w:val="left"/>
              <w:rPr>
                <w:rFonts w:ascii="仿宋_GB2312" w:eastAsia="仿宋_GB2312"/>
                <w:sz w:val="24"/>
                <w:szCs w:val="24"/>
              </w:rPr>
            </w:pPr>
            <w:r>
              <w:rPr>
                <w:rFonts w:hint="eastAsia" w:ascii="仿宋_GB2312" w:eastAsia="仿宋_GB2312"/>
                <w:sz w:val="24"/>
                <w:szCs w:val="24"/>
                <w:lang w:val="en-US" w:eastAsia="zh-CN"/>
              </w:rPr>
              <w:t>发明专利，自主研发</w:t>
            </w:r>
          </w:p>
        </w:tc>
        <w:tc>
          <w:tcPr>
            <w:tcW w:w="781" w:type="dxa"/>
            <w:gridSpan w:val="2"/>
          </w:tcPr>
          <w:p>
            <w:pPr>
              <w:widowControl/>
              <w:autoSpaceDE w:val="0"/>
              <w:autoSpaceDN w:val="0"/>
              <w:adjustRightInd w:val="0"/>
              <w:jc w:val="left"/>
              <w:rPr>
                <w:rFonts w:hint="default" w:ascii="仿宋_GB2312" w:eastAsia="仿宋_GB2312"/>
                <w:sz w:val="24"/>
                <w:szCs w:val="24"/>
                <w:lang w:val="en-US" w:eastAsia="zh-CN"/>
              </w:rPr>
            </w:pPr>
            <w:r>
              <w:rPr>
                <w:rFonts w:hint="eastAsia" w:ascii="仿宋_GB2312" w:eastAsia="仿宋_GB2312"/>
                <w:sz w:val="24"/>
                <w:szCs w:val="24"/>
                <w:lang w:val="en-US" w:eastAsia="zh-CN"/>
              </w:rPr>
              <w:t>2023</w:t>
            </w:r>
          </w:p>
        </w:tc>
        <w:tc>
          <w:tcPr>
            <w:tcW w:w="784" w:type="dxa"/>
          </w:tcPr>
          <w:p>
            <w:pPr>
              <w:widowControl/>
              <w:autoSpaceDE w:val="0"/>
              <w:autoSpaceDN w:val="0"/>
              <w:adjustRightInd w:val="0"/>
              <w:jc w:val="left"/>
              <w:rPr>
                <w:rFonts w:hint="eastAsia" w:ascii="仿宋_GB2312" w:eastAsia="仿宋_GB2312"/>
                <w:sz w:val="24"/>
                <w:szCs w:val="24"/>
                <w:lang w:eastAsia="zh-CN"/>
              </w:rPr>
            </w:pPr>
            <w:r>
              <w:rPr>
                <w:rFonts w:hint="eastAsia" w:ascii="仿宋_GB2312" w:eastAsia="仿宋_GB2312"/>
                <w:sz w:val="24"/>
                <w:szCs w:val="24"/>
                <w:lang w:eastAsia="zh-CN"/>
              </w:rPr>
              <w:t>第一发明人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9" w:hRule="atLeast"/>
        </w:trPr>
        <w:tc>
          <w:tcPr>
            <w:tcW w:w="4070" w:type="dxa"/>
            <w:gridSpan w:val="5"/>
          </w:tcPr>
          <w:p>
            <w:pPr>
              <w:widowControl/>
              <w:numPr>
                <w:ilvl w:val="0"/>
                <w:numId w:val="1"/>
              </w:numPr>
              <w:autoSpaceDE w:val="0"/>
              <w:autoSpaceDN w:val="0"/>
              <w:adjustRightInd w:val="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《一种水性聚氨酯重度防腐底漆及其制备方法》</w:t>
            </w:r>
          </w:p>
        </w:tc>
        <w:tc>
          <w:tcPr>
            <w:tcW w:w="3155" w:type="dxa"/>
            <w:gridSpan w:val="6"/>
          </w:tcPr>
          <w:p>
            <w:pPr>
              <w:widowControl/>
              <w:autoSpaceDE w:val="0"/>
              <w:autoSpaceDN w:val="0"/>
              <w:adjustRightInd w:val="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发明专利，自主研发</w:t>
            </w:r>
          </w:p>
        </w:tc>
        <w:tc>
          <w:tcPr>
            <w:tcW w:w="781" w:type="dxa"/>
            <w:gridSpan w:val="2"/>
          </w:tcPr>
          <w:p>
            <w:pPr>
              <w:widowControl/>
              <w:autoSpaceDE w:val="0"/>
              <w:autoSpaceDN w:val="0"/>
              <w:adjustRightInd w:val="0"/>
              <w:jc w:val="left"/>
              <w:rPr>
                <w:rFonts w:hint="default" w:ascii="仿宋_GB2312" w:eastAsia="仿宋_GB2312"/>
                <w:sz w:val="24"/>
                <w:szCs w:val="24"/>
                <w:lang w:val="en-US" w:eastAsia="zh-CN"/>
              </w:rPr>
            </w:pPr>
            <w:r>
              <w:rPr>
                <w:rFonts w:hint="eastAsia" w:ascii="仿宋_GB2312" w:eastAsia="仿宋_GB2312"/>
                <w:sz w:val="24"/>
                <w:szCs w:val="24"/>
                <w:lang w:val="en-US" w:eastAsia="zh-CN"/>
              </w:rPr>
              <w:t>2018</w:t>
            </w:r>
          </w:p>
        </w:tc>
        <w:tc>
          <w:tcPr>
            <w:tcW w:w="784" w:type="dxa"/>
          </w:tcPr>
          <w:p>
            <w:pPr>
              <w:widowControl/>
              <w:autoSpaceDE w:val="0"/>
              <w:autoSpaceDN w:val="0"/>
              <w:adjustRightInd w:val="0"/>
              <w:jc w:val="left"/>
              <w:rPr>
                <w:rFonts w:hint="default" w:ascii="仿宋_GB2312" w:eastAsia="仿宋_GB2312"/>
                <w:sz w:val="24"/>
                <w:szCs w:val="24"/>
                <w:lang w:val="en-US" w:eastAsia="zh-CN"/>
              </w:rPr>
            </w:pPr>
            <w:r>
              <w:rPr>
                <w:rFonts w:hint="eastAsia" w:ascii="仿宋_GB2312" w:eastAsia="仿宋_GB2312"/>
                <w:sz w:val="24"/>
                <w:szCs w:val="24"/>
                <w:lang w:eastAsia="zh-CN"/>
              </w:rPr>
              <w:t>第二发明人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9" w:hRule="atLeast"/>
        </w:trPr>
        <w:tc>
          <w:tcPr>
            <w:tcW w:w="4070" w:type="dxa"/>
            <w:gridSpan w:val="5"/>
          </w:tcPr>
          <w:p>
            <w:pPr>
              <w:widowControl/>
              <w:numPr>
                <w:ilvl w:val="0"/>
                <w:numId w:val="1"/>
              </w:numPr>
              <w:autoSpaceDE w:val="0"/>
              <w:autoSpaceDN w:val="0"/>
              <w:adjustRightInd w:val="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《一种微球型离子交换抗闪锈防锈金属底漆及其制备方法》</w:t>
            </w:r>
          </w:p>
        </w:tc>
        <w:tc>
          <w:tcPr>
            <w:tcW w:w="3155" w:type="dxa"/>
            <w:gridSpan w:val="6"/>
          </w:tcPr>
          <w:p>
            <w:pPr>
              <w:widowControl/>
              <w:autoSpaceDE w:val="0"/>
              <w:autoSpaceDN w:val="0"/>
              <w:adjustRightInd w:val="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发明专利，自主研发</w:t>
            </w:r>
          </w:p>
        </w:tc>
        <w:tc>
          <w:tcPr>
            <w:tcW w:w="781" w:type="dxa"/>
            <w:gridSpan w:val="2"/>
          </w:tcPr>
          <w:p>
            <w:pPr>
              <w:widowControl/>
              <w:autoSpaceDE w:val="0"/>
              <w:autoSpaceDN w:val="0"/>
              <w:adjustRightInd w:val="0"/>
              <w:jc w:val="left"/>
              <w:rPr>
                <w:rFonts w:hint="default" w:ascii="仿宋_GB2312" w:eastAsia="仿宋_GB2312"/>
                <w:sz w:val="24"/>
                <w:szCs w:val="24"/>
                <w:lang w:val="en-US" w:eastAsia="zh-CN"/>
              </w:rPr>
            </w:pPr>
            <w:r>
              <w:rPr>
                <w:rFonts w:hint="eastAsia" w:ascii="仿宋_GB2312" w:eastAsia="仿宋_GB2312"/>
                <w:sz w:val="24"/>
                <w:szCs w:val="24"/>
                <w:lang w:val="en-US" w:eastAsia="zh-CN"/>
              </w:rPr>
              <w:t>2019</w:t>
            </w:r>
          </w:p>
        </w:tc>
        <w:tc>
          <w:tcPr>
            <w:tcW w:w="784" w:type="dxa"/>
          </w:tcPr>
          <w:p>
            <w:pPr>
              <w:widowControl/>
              <w:autoSpaceDE w:val="0"/>
              <w:autoSpaceDN w:val="0"/>
              <w:adjustRightInd w:val="0"/>
              <w:jc w:val="left"/>
              <w:rPr>
                <w:rFonts w:hint="eastAsia" w:ascii="仿宋_GB2312" w:eastAsia="仿宋_GB2312"/>
                <w:sz w:val="24"/>
                <w:szCs w:val="24"/>
                <w:lang w:eastAsia="zh-CN"/>
              </w:rPr>
            </w:pPr>
            <w:r>
              <w:rPr>
                <w:rFonts w:hint="eastAsia" w:ascii="仿宋_GB2312" w:eastAsia="仿宋_GB2312"/>
                <w:sz w:val="24"/>
                <w:szCs w:val="24"/>
                <w:lang w:eastAsia="zh-CN"/>
              </w:rPr>
              <w:t>第二发明人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9" w:hRule="atLeast"/>
        </w:trPr>
        <w:tc>
          <w:tcPr>
            <w:tcW w:w="4070" w:type="dxa"/>
            <w:gridSpan w:val="5"/>
          </w:tcPr>
          <w:p>
            <w:pPr>
              <w:widowControl/>
              <w:numPr>
                <w:ilvl w:val="0"/>
                <w:numId w:val="1"/>
              </w:numPr>
              <w:autoSpaceDE w:val="0"/>
              <w:autoSpaceDN w:val="0"/>
              <w:adjustRightInd w:val="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《一种类荷叶型自洁罩面清漆及其制备方法》</w:t>
            </w:r>
          </w:p>
        </w:tc>
        <w:tc>
          <w:tcPr>
            <w:tcW w:w="3155" w:type="dxa"/>
            <w:gridSpan w:val="6"/>
          </w:tcPr>
          <w:p>
            <w:pPr>
              <w:widowControl/>
              <w:autoSpaceDE w:val="0"/>
              <w:autoSpaceDN w:val="0"/>
              <w:adjustRightInd w:val="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发明专利，自主研发</w:t>
            </w:r>
          </w:p>
        </w:tc>
        <w:tc>
          <w:tcPr>
            <w:tcW w:w="781" w:type="dxa"/>
            <w:gridSpan w:val="2"/>
          </w:tcPr>
          <w:p>
            <w:pPr>
              <w:widowControl/>
              <w:autoSpaceDE w:val="0"/>
              <w:autoSpaceDN w:val="0"/>
              <w:adjustRightInd w:val="0"/>
              <w:jc w:val="left"/>
              <w:rPr>
                <w:rFonts w:hint="default" w:ascii="仿宋_GB2312" w:eastAsia="仿宋_GB2312"/>
                <w:sz w:val="24"/>
                <w:szCs w:val="24"/>
                <w:lang w:val="en-US" w:eastAsia="zh-CN"/>
              </w:rPr>
            </w:pPr>
            <w:r>
              <w:rPr>
                <w:rFonts w:hint="eastAsia" w:ascii="仿宋_GB2312" w:eastAsia="仿宋_GB2312"/>
                <w:sz w:val="24"/>
                <w:szCs w:val="24"/>
                <w:lang w:val="en-US" w:eastAsia="zh-CN"/>
              </w:rPr>
              <w:t>2019</w:t>
            </w:r>
          </w:p>
        </w:tc>
        <w:tc>
          <w:tcPr>
            <w:tcW w:w="784" w:type="dxa"/>
          </w:tcPr>
          <w:p>
            <w:pPr>
              <w:widowControl/>
              <w:autoSpaceDE w:val="0"/>
              <w:autoSpaceDN w:val="0"/>
              <w:adjustRightInd w:val="0"/>
              <w:jc w:val="left"/>
              <w:rPr>
                <w:rFonts w:hint="eastAsia" w:ascii="仿宋_GB2312" w:eastAsia="仿宋_GB2312"/>
                <w:sz w:val="24"/>
                <w:szCs w:val="24"/>
                <w:lang w:eastAsia="zh-CN"/>
              </w:rPr>
            </w:pPr>
            <w:r>
              <w:rPr>
                <w:rFonts w:hint="eastAsia" w:ascii="仿宋_GB2312" w:eastAsia="仿宋_GB2312"/>
                <w:sz w:val="24"/>
                <w:szCs w:val="24"/>
                <w:lang w:eastAsia="zh-CN"/>
              </w:rPr>
              <w:t>第二发明人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9" w:hRule="atLeast"/>
        </w:trPr>
        <w:tc>
          <w:tcPr>
            <w:tcW w:w="4070" w:type="dxa"/>
            <w:gridSpan w:val="5"/>
          </w:tcPr>
          <w:p>
            <w:pPr>
              <w:widowControl/>
              <w:numPr>
                <w:ilvl w:val="0"/>
                <w:numId w:val="1"/>
              </w:numPr>
              <w:autoSpaceDE w:val="0"/>
              <w:autoSpaceDN w:val="0"/>
              <w:adjustRightInd w:val="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《一种建筑屋面专用生物可降解清洗剂及其制备方法》</w:t>
            </w:r>
          </w:p>
        </w:tc>
        <w:tc>
          <w:tcPr>
            <w:tcW w:w="3155" w:type="dxa"/>
            <w:gridSpan w:val="6"/>
          </w:tcPr>
          <w:p>
            <w:pPr>
              <w:widowControl/>
              <w:autoSpaceDE w:val="0"/>
              <w:autoSpaceDN w:val="0"/>
              <w:adjustRightInd w:val="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发明专利，自主研发</w:t>
            </w:r>
          </w:p>
        </w:tc>
        <w:tc>
          <w:tcPr>
            <w:tcW w:w="781" w:type="dxa"/>
            <w:gridSpan w:val="2"/>
          </w:tcPr>
          <w:p>
            <w:pPr>
              <w:widowControl/>
              <w:autoSpaceDE w:val="0"/>
              <w:autoSpaceDN w:val="0"/>
              <w:adjustRightInd w:val="0"/>
              <w:jc w:val="left"/>
              <w:rPr>
                <w:rFonts w:hint="default" w:ascii="仿宋_GB2312" w:eastAsia="仿宋_GB2312"/>
                <w:sz w:val="24"/>
                <w:szCs w:val="24"/>
                <w:lang w:val="en-US" w:eastAsia="zh-CN"/>
              </w:rPr>
            </w:pPr>
            <w:r>
              <w:rPr>
                <w:rFonts w:hint="eastAsia" w:ascii="仿宋_GB2312" w:eastAsia="仿宋_GB2312"/>
                <w:sz w:val="24"/>
                <w:szCs w:val="24"/>
                <w:lang w:val="en-US" w:eastAsia="zh-CN"/>
              </w:rPr>
              <w:t>2019</w:t>
            </w:r>
          </w:p>
        </w:tc>
        <w:tc>
          <w:tcPr>
            <w:tcW w:w="784" w:type="dxa"/>
          </w:tcPr>
          <w:p>
            <w:pPr>
              <w:widowControl/>
              <w:autoSpaceDE w:val="0"/>
              <w:autoSpaceDN w:val="0"/>
              <w:adjustRightInd w:val="0"/>
              <w:jc w:val="left"/>
              <w:rPr>
                <w:rFonts w:hint="eastAsia" w:ascii="仿宋_GB2312" w:eastAsia="仿宋_GB2312"/>
                <w:sz w:val="24"/>
                <w:szCs w:val="24"/>
                <w:lang w:eastAsia="zh-CN"/>
              </w:rPr>
            </w:pPr>
            <w:r>
              <w:rPr>
                <w:rFonts w:hint="eastAsia" w:ascii="仿宋_GB2312" w:eastAsia="仿宋_GB2312"/>
                <w:sz w:val="24"/>
                <w:szCs w:val="24"/>
                <w:lang w:eastAsia="zh-CN"/>
              </w:rPr>
              <w:t>第二发明人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9" w:hRule="atLeast"/>
        </w:trPr>
        <w:tc>
          <w:tcPr>
            <w:tcW w:w="4070" w:type="dxa"/>
            <w:gridSpan w:val="5"/>
          </w:tcPr>
          <w:p>
            <w:pPr>
              <w:widowControl/>
              <w:numPr>
                <w:ilvl w:val="0"/>
                <w:numId w:val="1"/>
              </w:numPr>
              <w:autoSpaceDE w:val="0"/>
              <w:autoSpaceDN w:val="0"/>
              <w:adjustRightInd w:val="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中科协举办的中国海外人才创新创业大赛</w:t>
            </w:r>
          </w:p>
        </w:tc>
        <w:tc>
          <w:tcPr>
            <w:tcW w:w="3155" w:type="dxa"/>
            <w:gridSpan w:val="6"/>
          </w:tcPr>
          <w:p>
            <w:pPr>
              <w:widowControl/>
              <w:autoSpaceDE w:val="0"/>
              <w:autoSpaceDN w:val="0"/>
              <w:adjustRightInd w:val="0"/>
              <w:jc w:val="left"/>
              <w:rPr>
                <w:rFonts w:hint="default" w:ascii="仿宋_GB2312" w:eastAsia="仿宋_GB2312"/>
                <w:sz w:val="24"/>
                <w:szCs w:val="24"/>
                <w:lang w:val="en-US" w:eastAsia="zh-CN"/>
              </w:rPr>
            </w:pPr>
            <w:r>
              <w:rPr>
                <w:rFonts w:hint="eastAsia" w:ascii="仿宋_GB2312" w:eastAsia="仿宋_GB2312"/>
                <w:sz w:val="24"/>
                <w:szCs w:val="24"/>
                <w:lang w:val="en-US" w:eastAsia="zh-CN"/>
              </w:rPr>
              <w:t>全国总决赛3等奖</w:t>
            </w:r>
          </w:p>
        </w:tc>
        <w:tc>
          <w:tcPr>
            <w:tcW w:w="781" w:type="dxa"/>
            <w:gridSpan w:val="2"/>
          </w:tcPr>
          <w:p>
            <w:pPr>
              <w:widowControl/>
              <w:autoSpaceDE w:val="0"/>
              <w:autoSpaceDN w:val="0"/>
              <w:adjustRightInd w:val="0"/>
              <w:jc w:val="left"/>
              <w:rPr>
                <w:rFonts w:hint="default" w:ascii="仿宋_GB2312" w:eastAsia="仿宋_GB2312"/>
                <w:sz w:val="24"/>
                <w:szCs w:val="24"/>
                <w:lang w:val="en-US" w:eastAsia="zh-CN"/>
              </w:rPr>
            </w:pPr>
            <w:r>
              <w:rPr>
                <w:rFonts w:hint="eastAsia" w:ascii="仿宋_GB2312" w:eastAsia="仿宋_GB2312"/>
                <w:sz w:val="24"/>
                <w:szCs w:val="24"/>
                <w:lang w:val="en-US" w:eastAsia="zh-CN"/>
              </w:rPr>
              <w:t>2019</w:t>
            </w:r>
          </w:p>
        </w:tc>
        <w:tc>
          <w:tcPr>
            <w:tcW w:w="784" w:type="dxa"/>
          </w:tcPr>
          <w:p>
            <w:pPr>
              <w:widowControl/>
              <w:autoSpaceDE w:val="0"/>
              <w:autoSpaceDN w:val="0"/>
              <w:adjustRightInd w:val="0"/>
              <w:jc w:val="left"/>
              <w:rPr>
                <w:rFonts w:hint="eastAsia" w:ascii="仿宋_GB2312" w:eastAsia="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9" w:hRule="atLeast"/>
        </w:trPr>
        <w:tc>
          <w:tcPr>
            <w:tcW w:w="4070" w:type="dxa"/>
            <w:gridSpan w:val="5"/>
          </w:tcPr>
          <w:p>
            <w:pPr>
              <w:widowControl/>
              <w:numPr>
                <w:ilvl w:val="0"/>
                <w:numId w:val="1"/>
              </w:numPr>
              <w:autoSpaceDE w:val="0"/>
              <w:autoSpaceDN w:val="0"/>
              <w:adjustRightInd w:val="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第五届全球新材料大赛</w:t>
            </w:r>
          </w:p>
        </w:tc>
        <w:tc>
          <w:tcPr>
            <w:tcW w:w="3155" w:type="dxa"/>
            <w:gridSpan w:val="6"/>
          </w:tcPr>
          <w:p>
            <w:pPr>
              <w:widowControl/>
              <w:autoSpaceDE w:val="0"/>
              <w:autoSpaceDN w:val="0"/>
              <w:adjustRightInd w:val="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全球总决赛优胜奖</w:t>
            </w:r>
          </w:p>
        </w:tc>
        <w:tc>
          <w:tcPr>
            <w:tcW w:w="781" w:type="dxa"/>
            <w:gridSpan w:val="2"/>
          </w:tcPr>
          <w:p>
            <w:pPr>
              <w:widowControl/>
              <w:autoSpaceDE w:val="0"/>
              <w:autoSpaceDN w:val="0"/>
              <w:adjustRightInd w:val="0"/>
              <w:jc w:val="left"/>
              <w:rPr>
                <w:rFonts w:hint="default" w:ascii="仿宋_GB2312" w:eastAsia="仿宋_GB2312"/>
                <w:sz w:val="24"/>
                <w:szCs w:val="24"/>
                <w:lang w:val="en-US" w:eastAsia="zh-CN"/>
              </w:rPr>
            </w:pPr>
            <w:r>
              <w:rPr>
                <w:rFonts w:hint="eastAsia" w:ascii="仿宋_GB2312" w:eastAsia="仿宋_GB2312"/>
                <w:sz w:val="24"/>
                <w:szCs w:val="24"/>
                <w:lang w:val="en-US" w:eastAsia="zh-CN"/>
              </w:rPr>
              <w:t>2018</w:t>
            </w:r>
          </w:p>
        </w:tc>
        <w:tc>
          <w:tcPr>
            <w:tcW w:w="784" w:type="dxa"/>
          </w:tcPr>
          <w:p>
            <w:pPr>
              <w:widowControl/>
              <w:autoSpaceDE w:val="0"/>
              <w:autoSpaceDN w:val="0"/>
              <w:adjustRightInd w:val="0"/>
              <w:jc w:val="left"/>
              <w:rPr>
                <w:rFonts w:hint="eastAsia" w:ascii="仿宋_GB2312" w:eastAsia="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9" w:hRule="atLeast"/>
        </w:trPr>
        <w:tc>
          <w:tcPr>
            <w:tcW w:w="4070" w:type="dxa"/>
            <w:gridSpan w:val="5"/>
          </w:tcPr>
          <w:p>
            <w:pPr>
              <w:widowControl/>
              <w:numPr>
                <w:ilvl w:val="0"/>
                <w:numId w:val="1"/>
              </w:numPr>
              <w:autoSpaceDE w:val="0"/>
              <w:autoSpaceDN w:val="0"/>
              <w:adjustRightInd w:val="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国家科技部创新创业大赛</w:t>
            </w:r>
          </w:p>
        </w:tc>
        <w:tc>
          <w:tcPr>
            <w:tcW w:w="3155" w:type="dxa"/>
            <w:gridSpan w:val="6"/>
          </w:tcPr>
          <w:p>
            <w:pPr>
              <w:widowControl/>
              <w:autoSpaceDE w:val="0"/>
              <w:autoSpaceDN w:val="0"/>
              <w:adjustRightInd w:val="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全国总决赛优胜奖</w:t>
            </w:r>
          </w:p>
        </w:tc>
        <w:tc>
          <w:tcPr>
            <w:tcW w:w="781" w:type="dxa"/>
            <w:gridSpan w:val="2"/>
          </w:tcPr>
          <w:p>
            <w:pPr>
              <w:widowControl/>
              <w:autoSpaceDE w:val="0"/>
              <w:autoSpaceDN w:val="0"/>
              <w:adjustRightInd w:val="0"/>
              <w:jc w:val="left"/>
              <w:rPr>
                <w:rFonts w:hint="default" w:ascii="仿宋_GB2312" w:eastAsia="仿宋_GB2312"/>
                <w:sz w:val="24"/>
                <w:szCs w:val="24"/>
                <w:lang w:val="en-US" w:eastAsia="zh-CN"/>
              </w:rPr>
            </w:pPr>
            <w:r>
              <w:rPr>
                <w:rFonts w:hint="eastAsia" w:ascii="仿宋_GB2312" w:eastAsia="仿宋_GB2312"/>
                <w:sz w:val="24"/>
                <w:szCs w:val="24"/>
                <w:lang w:val="en-US" w:eastAsia="zh-CN"/>
              </w:rPr>
              <w:t>2018</w:t>
            </w:r>
          </w:p>
        </w:tc>
        <w:tc>
          <w:tcPr>
            <w:tcW w:w="784" w:type="dxa"/>
          </w:tcPr>
          <w:p>
            <w:pPr>
              <w:widowControl/>
              <w:autoSpaceDE w:val="0"/>
              <w:autoSpaceDN w:val="0"/>
              <w:adjustRightInd w:val="0"/>
              <w:jc w:val="left"/>
              <w:rPr>
                <w:rFonts w:hint="eastAsia" w:ascii="仿宋_GB2312" w:eastAsia="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66" w:hRule="atLeast"/>
        </w:trPr>
        <w:tc>
          <w:tcPr>
            <w:tcW w:w="8790" w:type="dxa"/>
            <w:gridSpan w:val="14"/>
            <w:vAlign w:val="center"/>
          </w:tcPr>
          <w:p>
            <w:pPr>
              <w:spacing w:line="400" w:lineRule="exact"/>
              <w:ind w:firstLine="304" w:firstLineChars="127"/>
              <w:rPr>
                <w:rFonts w:ascii="仿宋_GB2312" w:eastAsia="仿宋_GB2312"/>
                <w:sz w:val="24"/>
                <w:szCs w:val="24"/>
              </w:rPr>
            </w:pPr>
          </w:p>
          <w:p>
            <w:pPr>
              <w:spacing w:line="400" w:lineRule="exact"/>
              <w:ind w:firstLine="304" w:firstLineChars="127"/>
              <w:rPr>
                <w:rFonts w:ascii="仿宋_GB2312" w:eastAsia="仿宋_GB2312"/>
                <w:sz w:val="24"/>
                <w:szCs w:val="24"/>
              </w:rPr>
            </w:pPr>
          </w:p>
          <w:p>
            <w:pPr>
              <w:spacing w:line="400" w:lineRule="exact"/>
              <w:ind w:firstLine="304" w:firstLineChars="127"/>
              <w:rPr>
                <w:rFonts w:ascii="仿宋_GB2312" w:eastAsia="仿宋_GB2312"/>
                <w:sz w:val="24"/>
                <w:szCs w:val="24"/>
              </w:rPr>
            </w:pPr>
          </w:p>
          <w:p>
            <w:pPr>
              <w:spacing w:line="400" w:lineRule="exact"/>
              <w:ind w:firstLine="304" w:firstLineChars="127"/>
              <w:rPr>
                <w:rFonts w:ascii="仿宋_GB2312" w:eastAsia="仿宋_GB2312"/>
                <w:sz w:val="24"/>
                <w:szCs w:val="24"/>
              </w:rPr>
            </w:pPr>
          </w:p>
          <w:p>
            <w:pPr>
              <w:spacing w:line="400" w:lineRule="exact"/>
              <w:ind w:firstLine="304" w:firstLineChars="127"/>
              <w:rPr>
                <w:rFonts w:ascii="仿宋_GB2312" w:eastAsia="仿宋_GB2312"/>
                <w:sz w:val="24"/>
                <w:szCs w:val="24"/>
              </w:rPr>
            </w:pPr>
          </w:p>
          <w:p>
            <w:pPr>
              <w:wordWrap w:val="0"/>
              <w:spacing w:line="400" w:lineRule="exact"/>
              <w:ind w:firstLine="304" w:firstLineChars="127"/>
              <w:jc w:val="right"/>
              <w:rPr>
                <w:rFonts w:ascii="仿宋_GB2312" w:eastAsia="仿宋_GB2312"/>
                <w:sz w:val="24"/>
                <w:szCs w:val="24"/>
              </w:rPr>
            </w:pPr>
            <w:r>
              <w:rPr>
                <w:rFonts w:hint="eastAsia" w:ascii="仿宋_GB2312" w:eastAsia="仿宋_GB2312"/>
                <w:sz w:val="24"/>
                <w:szCs w:val="24"/>
              </w:rPr>
              <w:t xml:space="preserve">人事（或组织）部门负责人签字：                         </w:t>
            </w:r>
          </w:p>
          <w:p>
            <w:pPr>
              <w:spacing w:line="400" w:lineRule="exact"/>
              <w:ind w:firstLine="304" w:firstLineChars="127"/>
              <w:jc w:val="right"/>
              <w:rPr>
                <w:rFonts w:ascii="仿宋_GB2312" w:eastAsia="仿宋_GB2312"/>
                <w:sz w:val="24"/>
                <w:szCs w:val="24"/>
              </w:rPr>
            </w:pPr>
            <w:r>
              <w:rPr>
                <w:rFonts w:hint="eastAsia" w:ascii="仿宋_GB2312" w:eastAsia="仿宋_GB2312"/>
                <w:sz w:val="24"/>
                <w:szCs w:val="24"/>
              </w:rPr>
              <w:t>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66" w:hRule="atLeast"/>
        </w:trPr>
        <w:tc>
          <w:tcPr>
            <w:tcW w:w="8790" w:type="dxa"/>
            <w:gridSpan w:val="14"/>
            <w:vAlign w:val="center"/>
          </w:tcPr>
          <w:p>
            <w:pPr>
              <w:spacing w:line="400" w:lineRule="exact"/>
              <w:ind w:firstLine="240" w:firstLineChars="100"/>
              <w:rPr>
                <w:rFonts w:ascii="仿宋_GB2312" w:eastAsia="仿宋_GB2312"/>
                <w:sz w:val="24"/>
                <w:szCs w:val="24"/>
              </w:rPr>
            </w:pPr>
            <w:r>
              <w:rPr>
                <w:rFonts w:hint="eastAsia" w:ascii="仿宋_GB2312" w:eastAsia="仿宋_GB2312"/>
                <w:sz w:val="24"/>
                <w:szCs w:val="24"/>
              </w:rPr>
              <w:t>学院学位评定分委员会评议、推荐意见</w:t>
            </w:r>
          </w:p>
          <w:p>
            <w:pPr>
              <w:spacing w:line="400" w:lineRule="exact"/>
              <w:rPr>
                <w:rFonts w:ascii="仿宋_GB2312" w:eastAsia="仿宋_GB2312"/>
                <w:sz w:val="24"/>
                <w:szCs w:val="24"/>
              </w:rPr>
            </w:pPr>
          </w:p>
          <w:p>
            <w:pPr>
              <w:spacing w:line="400" w:lineRule="exact"/>
              <w:rPr>
                <w:rFonts w:ascii="仿宋_GB2312" w:eastAsia="仿宋_GB2312"/>
                <w:sz w:val="24"/>
                <w:szCs w:val="24"/>
              </w:rPr>
            </w:pPr>
          </w:p>
          <w:p>
            <w:pPr>
              <w:wordWrap w:val="0"/>
              <w:spacing w:line="400" w:lineRule="exact"/>
              <w:ind w:firstLine="304" w:firstLineChars="127"/>
              <w:jc w:val="right"/>
              <w:rPr>
                <w:rFonts w:ascii="仿宋_GB2312" w:eastAsia="仿宋_GB2312"/>
                <w:sz w:val="24"/>
                <w:szCs w:val="24"/>
              </w:rPr>
            </w:pPr>
            <w:r>
              <w:rPr>
                <w:rFonts w:hint="eastAsia" w:ascii="仿宋_GB2312" w:eastAsia="仿宋_GB2312"/>
                <w:sz w:val="24"/>
                <w:szCs w:val="24"/>
              </w:rPr>
              <w:t xml:space="preserve">主席签字：                         </w:t>
            </w:r>
          </w:p>
          <w:p>
            <w:pPr>
              <w:spacing w:line="400" w:lineRule="exact"/>
              <w:ind w:firstLine="240" w:firstLineChars="100"/>
              <w:jc w:val="right"/>
              <w:rPr>
                <w:rFonts w:ascii="仿宋_GB2312" w:eastAsia="仿宋_GB2312"/>
                <w:sz w:val="24"/>
                <w:szCs w:val="24"/>
              </w:rPr>
            </w:pPr>
            <w:r>
              <w:rPr>
                <w:rFonts w:hint="eastAsia" w:ascii="仿宋_GB2312" w:eastAsia="仿宋_GB2312"/>
                <w:sz w:val="24"/>
                <w:szCs w:val="24"/>
              </w:rPr>
              <w:t>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68" w:hRule="atLeast"/>
        </w:trPr>
        <w:tc>
          <w:tcPr>
            <w:tcW w:w="8790" w:type="dxa"/>
            <w:gridSpan w:val="14"/>
            <w:vAlign w:val="center"/>
          </w:tcPr>
          <w:p>
            <w:pPr>
              <w:spacing w:line="400" w:lineRule="exact"/>
              <w:ind w:firstLine="240" w:firstLineChars="100"/>
              <w:rPr>
                <w:rFonts w:ascii="仿宋_GB2312" w:eastAsia="仿宋_GB2312"/>
                <w:sz w:val="24"/>
                <w:szCs w:val="24"/>
              </w:rPr>
            </w:pPr>
            <w:r>
              <w:rPr>
                <w:rFonts w:hint="eastAsia" w:ascii="仿宋_GB2312" w:eastAsia="仿宋_GB2312"/>
                <w:sz w:val="24"/>
                <w:szCs w:val="24"/>
              </w:rPr>
              <w:t>校学位评定委员会审批意见</w:t>
            </w:r>
          </w:p>
          <w:p>
            <w:pPr>
              <w:spacing w:line="400" w:lineRule="exact"/>
              <w:ind w:firstLine="240" w:firstLineChars="100"/>
              <w:rPr>
                <w:rFonts w:ascii="仿宋_GB2312" w:eastAsia="仿宋_GB2312"/>
                <w:sz w:val="24"/>
                <w:szCs w:val="24"/>
              </w:rPr>
            </w:pPr>
            <w:r>
              <w:rPr>
                <w:rFonts w:hint="eastAsia" w:ascii="仿宋_GB2312" w:eastAsia="仿宋_GB2312"/>
                <w:sz w:val="24"/>
                <w:szCs w:val="24"/>
              </w:rPr>
              <w:t xml:space="preserve"> </w:t>
            </w:r>
            <w:r>
              <w:rPr>
                <w:rFonts w:ascii="仿宋_GB2312" w:eastAsia="仿宋_GB2312"/>
                <w:sz w:val="24"/>
                <w:szCs w:val="24"/>
              </w:rPr>
              <w:t xml:space="preserve"> </w:t>
            </w:r>
          </w:p>
          <w:p>
            <w:pPr>
              <w:spacing w:line="400" w:lineRule="exact"/>
              <w:ind w:firstLine="720" w:firstLineChars="300"/>
              <w:rPr>
                <w:rFonts w:ascii="仿宋_GB2312" w:eastAsia="仿宋_GB2312"/>
                <w:sz w:val="24"/>
                <w:szCs w:val="24"/>
              </w:rPr>
            </w:pPr>
            <w:r>
              <w:rPr>
                <w:rFonts w:hint="eastAsia" w:ascii="仿宋_GB2312" w:eastAsia="仿宋_GB2312"/>
                <w:sz w:val="24"/>
                <w:szCs w:val="24"/>
              </w:rPr>
              <w:t>同意聘任，聘期三年。</w:t>
            </w:r>
          </w:p>
          <w:p>
            <w:pPr>
              <w:wordWrap w:val="0"/>
              <w:spacing w:line="400" w:lineRule="exact"/>
              <w:ind w:right="480" w:firstLine="304" w:firstLineChars="127"/>
              <w:jc w:val="right"/>
              <w:rPr>
                <w:rFonts w:ascii="仿宋_GB2312" w:eastAsia="仿宋_GB2312"/>
                <w:sz w:val="24"/>
                <w:szCs w:val="24"/>
              </w:rPr>
            </w:pPr>
            <w:r>
              <w:rPr>
                <w:rFonts w:hint="eastAsia" w:ascii="仿宋_GB2312" w:eastAsia="仿宋_GB2312"/>
                <w:sz w:val="24"/>
                <w:szCs w:val="24"/>
              </w:rPr>
              <w:t xml:space="preserve">                      </w:t>
            </w:r>
          </w:p>
          <w:p>
            <w:pPr>
              <w:spacing w:line="400" w:lineRule="exact"/>
              <w:ind w:firstLine="2095" w:firstLineChars="873"/>
              <w:jc w:val="right"/>
              <w:rPr>
                <w:rFonts w:ascii="仿宋_GB2312" w:eastAsia="仿宋_GB2312"/>
                <w:sz w:val="24"/>
                <w:szCs w:val="24"/>
              </w:rPr>
            </w:pPr>
            <w:r>
              <w:rPr>
                <w:rFonts w:hint="eastAsia" w:ascii="仿宋_GB2312" w:eastAsia="仿宋_GB2312"/>
                <w:sz w:val="24"/>
                <w:szCs w:val="24"/>
              </w:rPr>
              <w:t>公章：            年    月   日</w:t>
            </w:r>
          </w:p>
        </w:tc>
      </w:tr>
    </w:tbl>
    <w:p>
      <w:pPr>
        <w:ind w:left="-141" w:leftChars="-67"/>
        <w:rPr>
          <w:szCs w:val="21"/>
        </w:rPr>
      </w:pPr>
      <w:r>
        <w:rPr>
          <w:rFonts w:hint="eastAsia"/>
          <w:szCs w:val="21"/>
        </w:rPr>
        <w:t>注：此表正反面打印，一式二份，分别存申报学院和校学位评定委员会办公室。</w:t>
      </w:r>
    </w:p>
    <w:sectPr>
      <w:footerReference r:id="rId5" w:type="first"/>
      <w:footerReference r:id="rId3" w:type="default"/>
      <w:footerReference r:id="rId4" w:type="even"/>
      <w:pgSz w:w="11907" w:h="16840"/>
      <w:pgMar w:top="1134" w:right="1514" w:bottom="1134" w:left="1786" w:header="992" w:footer="992" w:gutter="113"/>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engXian">
    <w:panose1 w:val="02010600030101010101"/>
    <w:charset w:val="86"/>
    <w:family w:val="auto"/>
    <w:pitch w:val="default"/>
    <w:sig w:usb0="A00002BF" w:usb1="38CF7CFA" w:usb2="00000016" w:usb3="00000000" w:csb0="0004000F" w:csb1="00000000"/>
  </w:font>
  <w:font w:name="楷体_GB2312">
    <w:altName w:val="KaiTi"/>
    <w:panose1 w:val="02010609030101010101"/>
    <w:charset w:val="86"/>
    <w:family w:val="modern"/>
    <w:pitch w:val="default"/>
    <w:sig w:usb0="00000000" w:usb1="00000000" w:usb2="00000010" w:usb3="00000000" w:csb0="00040000" w:csb1="00000000"/>
  </w:font>
  <w:font w:name="仿宋_GB2312">
    <w:altName w:val="FangSong"/>
    <w:panose1 w:val="02010609030101010101"/>
    <w:charset w:val="86"/>
    <w:family w:val="modern"/>
    <w:pitch w:val="default"/>
    <w:sig w:usb0="00000000" w:usb1="00000000" w:usb2="00000000" w:usb3="00000000" w:csb0="00040000" w:csb1="00000000"/>
  </w:font>
  <w:font w:name="FangSong">
    <w:panose1 w:val="02010609060101010101"/>
    <w:charset w:val="86"/>
    <w:family w:val="modern"/>
    <w:pitch w:val="default"/>
    <w:sig w:usb0="800002BF" w:usb1="38CF7CFA" w:usb2="00000016" w:usb3="00000000" w:csb0="00040001" w:csb1="00000000"/>
  </w:font>
  <w:font w:name="KaiTi">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84432342"/>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0</w:t>
    </w:r>
    <w: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B01E89"/>
    <w:multiLevelType w:val="singleLevel"/>
    <w:tmpl w:val="F7B01E89"/>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U3NjA3ZGUzNTliZDA1OWNlYzA0NjBkYzBjZDM1MmQifQ=="/>
  </w:docVars>
  <w:rsids>
    <w:rsidRoot w:val="00016B67"/>
    <w:rsid w:val="00016B67"/>
    <w:rsid w:val="0006523E"/>
    <w:rsid w:val="002A1593"/>
    <w:rsid w:val="002C1ACD"/>
    <w:rsid w:val="0037456A"/>
    <w:rsid w:val="00565293"/>
    <w:rsid w:val="005833D1"/>
    <w:rsid w:val="00585179"/>
    <w:rsid w:val="005A646E"/>
    <w:rsid w:val="005B2204"/>
    <w:rsid w:val="00642D51"/>
    <w:rsid w:val="00694B80"/>
    <w:rsid w:val="006F6421"/>
    <w:rsid w:val="00765876"/>
    <w:rsid w:val="007A5A02"/>
    <w:rsid w:val="007C5FBA"/>
    <w:rsid w:val="008321E4"/>
    <w:rsid w:val="00883821"/>
    <w:rsid w:val="008F115A"/>
    <w:rsid w:val="00AC33D6"/>
    <w:rsid w:val="00B8612F"/>
    <w:rsid w:val="00DE62E2"/>
    <w:rsid w:val="00E42546"/>
    <w:rsid w:val="00E8378D"/>
    <w:rsid w:val="00F54329"/>
    <w:rsid w:val="00F634C9"/>
    <w:rsid w:val="11882470"/>
    <w:rsid w:val="2DB11966"/>
    <w:rsid w:val="333B6C47"/>
    <w:rsid w:val="4FD031F3"/>
    <w:rsid w:val="57A53B7F"/>
    <w:rsid w:val="6A3F7D53"/>
    <w:rsid w:val="786C5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SimSun" w:cs="Times New Roman"/>
      <w:kern w:val="2"/>
      <w:sz w:val="21"/>
      <w:szCs w:val="20"/>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uiPriority w:val="99"/>
    <w:tblPr>
      <w:tblCellMar>
        <w:top w:w="0" w:type="dxa"/>
        <w:left w:w="108" w:type="dxa"/>
        <w:bottom w:w="0" w:type="dxa"/>
        <w:right w:w="108" w:type="dxa"/>
      </w:tblCellMar>
    </w:tblPr>
  </w:style>
  <w:style w:type="paragraph" w:styleId="2">
    <w:name w:val="toc 2"/>
    <w:basedOn w:val="1"/>
    <w:next w:val="1"/>
    <w:qFormat/>
    <w:uiPriority w:val="0"/>
    <w:pPr>
      <w:spacing w:before="100" w:beforeAutospacing="1" w:after="100" w:afterAutospacing="1"/>
      <w:ind w:left="420"/>
    </w:pPr>
    <w:rPr>
      <w:szCs w:val="21"/>
    </w:rPr>
  </w:style>
  <w:style w:type="paragraph" w:styleId="3">
    <w:name w:val="footer"/>
    <w:basedOn w:val="1"/>
    <w:link w:val="8"/>
    <w:autoRedefine/>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autoRedefine/>
    <w:uiPriority w:val="0"/>
  </w:style>
  <w:style w:type="character" w:customStyle="1" w:styleId="8">
    <w:name w:val="页脚 字符"/>
    <w:basedOn w:val="6"/>
    <w:link w:val="3"/>
    <w:autoRedefine/>
    <w:qFormat/>
    <w:uiPriority w:val="99"/>
    <w:rPr>
      <w:rFonts w:ascii="Times New Roman" w:hAnsi="Times New Roman" w:eastAsia="SimSun" w:cs="Times New Roman"/>
      <w:sz w:val="18"/>
      <w:szCs w:val="18"/>
    </w:rPr>
  </w:style>
  <w:style w:type="character" w:customStyle="1" w:styleId="9">
    <w:name w:val="页眉 字符"/>
    <w:basedOn w:val="6"/>
    <w:link w:val="4"/>
    <w:autoRedefine/>
    <w:qFormat/>
    <w:uiPriority w:val="99"/>
    <w:rPr>
      <w:rFonts w:ascii="Times New Roman" w:hAnsi="Times New Roman" w:eastAsia="SimSun"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1367</Words>
  <Characters>1470</Characters>
  <Lines>3</Lines>
  <Paragraphs>1</Paragraphs>
  <TotalTime>41</TotalTime>
  <ScaleCrop>false</ScaleCrop>
  <LinksUpToDate>false</LinksUpToDate>
  <CharactersWithSpaces>1607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2021-05-04T00:14:00Z</dcterms:created>
  <dc:creator>yallin</dc:creator>
  <cp:lastModifiedBy>PC</cp:lastModifiedBy>
  <cp:lastPrinted>2021-05-04T01:03:00Z</cp:lastPrinted>
  <dcterms:modified xsi:type="dcterms:W3CDTF">2024-05-24T09:00:35Z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5AA202380A6840E795000C7849A905F5_13</vt:lpwstr>
  </property>
</Properties>
</file>