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3F26" w:rsidRDefault="00000000"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附件2</w:t>
      </w:r>
    </w:p>
    <w:p w:rsidR="002F3F26" w:rsidRDefault="002F3F26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:rsidR="002F3F26" w:rsidRDefault="002F3F26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:rsidR="002F3F26" w:rsidRDefault="00000000"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eastAsia="华文中宋" w:hAnsi="华文中宋"/>
          <w:b/>
          <w:sz w:val="60"/>
          <w:szCs w:val="60"/>
        </w:rPr>
        <w:t>哈尔滨理工大学</w:t>
      </w:r>
    </w:p>
    <w:p w:rsidR="002F3F26" w:rsidRDefault="00000000"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0" w:name="_Hlk71537112"/>
      <w:r>
        <w:rPr>
          <w:rFonts w:eastAsia="华文中宋" w:hAnsi="华文中宋"/>
          <w:b/>
          <w:sz w:val="52"/>
        </w:rPr>
        <w:t>研究生</w:t>
      </w:r>
      <w:r>
        <w:rPr>
          <w:rFonts w:eastAsia="华文中宋" w:hAnsi="华文中宋" w:hint="eastAsia"/>
          <w:b/>
          <w:sz w:val="52"/>
        </w:rPr>
        <w:t>专职</w:t>
      </w:r>
      <w:r>
        <w:rPr>
          <w:rFonts w:eastAsia="华文中宋" w:hAnsi="华文中宋"/>
          <w:b/>
          <w:sz w:val="52"/>
        </w:rPr>
        <w:t>指导教师</w:t>
      </w:r>
      <w:r>
        <w:rPr>
          <w:rFonts w:eastAsia="华文中宋" w:hAnsi="华文中宋" w:hint="eastAsia"/>
          <w:b/>
          <w:sz w:val="52"/>
        </w:rPr>
        <w:t>资格</w:t>
      </w:r>
      <w:r>
        <w:rPr>
          <w:rFonts w:eastAsia="华文中宋" w:hAnsi="华文中宋"/>
          <w:b/>
          <w:sz w:val="52"/>
        </w:rPr>
        <w:t>申请表</w:t>
      </w:r>
    </w:p>
    <w:bookmarkEnd w:id="0"/>
    <w:p w:rsidR="002F3F26" w:rsidRDefault="002F3F26">
      <w:pPr>
        <w:adjustRightInd w:val="0"/>
        <w:spacing w:line="800" w:lineRule="exact"/>
        <w:ind w:leftChars="738" w:left="1550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pPr w:leftFromText="180" w:rightFromText="180" w:vertAnchor="text" w:horzAnchor="margin" w:tblpXSpec="center" w:tblpY="507"/>
        <w:tblW w:w="0" w:type="auto"/>
        <w:tblLook w:val="04A0" w:firstRow="1" w:lastRow="0" w:firstColumn="1" w:lastColumn="0" w:noHBand="0" w:noVBand="1"/>
      </w:tblPr>
      <w:tblGrid>
        <w:gridCol w:w="1594"/>
        <w:gridCol w:w="1843"/>
        <w:gridCol w:w="1451"/>
        <w:gridCol w:w="2301"/>
      </w:tblGrid>
      <w:tr w:rsidR="002F3F26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:rsidR="002F3F26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 w:rsidRPr="00CD4B66">
              <w:rPr>
                <w:rFonts w:ascii="宋体" w:hAnsi="宋体" w:hint="eastAsia"/>
                <w:b/>
                <w:bCs/>
                <w:spacing w:val="135"/>
                <w:kern w:val="0"/>
                <w:sz w:val="36"/>
                <w:szCs w:val="36"/>
                <w:fitText w:val="2888" w:id="-1789169664"/>
              </w:rPr>
              <w:t>申请人</w:t>
            </w:r>
            <w:r w:rsidRPr="00CD4B66">
              <w:rPr>
                <w:rFonts w:ascii="宋体" w:hAnsi="宋体"/>
                <w:b/>
                <w:bCs/>
                <w:spacing w:val="135"/>
                <w:kern w:val="0"/>
                <w:sz w:val="36"/>
                <w:szCs w:val="36"/>
                <w:fitText w:val="2888" w:id="-1789169664"/>
              </w:rPr>
              <w:t>姓</w:t>
            </w:r>
            <w:r w:rsidRPr="00CD4B66">
              <w:rPr>
                <w:rFonts w:ascii="宋体" w:hAnsi="宋体"/>
                <w:b/>
                <w:bCs/>
                <w:kern w:val="0"/>
                <w:sz w:val="36"/>
                <w:szCs w:val="36"/>
                <w:fitText w:val="2888" w:id="-1789169664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2F3F26" w:rsidRDefault="00000000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 w:rsidR="00CD4B66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于晓晶   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</w:t>
            </w:r>
          </w:p>
        </w:tc>
      </w:tr>
      <w:tr w:rsidR="002F3F26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:rsidR="002F3F26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3"/>
              </w:rPr>
              <w:t>所在单</w:t>
            </w:r>
            <w:r>
              <w:rPr>
                <w:rFonts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3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2F3F26" w:rsidRDefault="00000000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</w:t>
            </w:r>
            <w:proofErr w:type="gramStart"/>
            <w:r w:rsidR="00CD4B66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材化学院</w:t>
            </w:r>
            <w:proofErr w:type="gramEnd"/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   </w:t>
            </w:r>
          </w:p>
        </w:tc>
      </w:tr>
      <w:tr w:rsidR="002F3F26">
        <w:trPr>
          <w:trHeight w:val="794"/>
        </w:trPr>
        <w:tc>
          <w:tcPr>
            <w:tcW w:w="34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3F26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pacing w:val="241"/>
                <w:kern w:val="0"/>
                <w:sz w:val="36"/>
                <w:szCs w:val="36"/>
                <w:fitText w:val="2888" w:id="-1789169662"/>
              </w:rPr>
              <w:t>申报层</w:t>
            </w:r>
            <w:r>
              <w:rPr>
                <w:rFonts w:ascii="宋体" w:hAnsi="宋体" w:hint="eastAsia"/>
                <w:b/>
                <w:bCs/>
                <w:spacing w:val="1"/>
                <w:kern w:val="0"/>
                <w:sz w:val="36"/>
                <w:szCs w:val="36"/>
                <w:fitText w:val="2888" w:id="-178916966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3F26" w:rsidRDefault="00000000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□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博导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 w:rsidR="00CD4B66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■</w:t>
            </w:r>
            <w:proofErr w:type="gramStart"/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硕导</w:t>
            </w:r>
            <w:proofErr w:type="gramEnd"/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 </w:t>
            </w:r>
          </w:p>
        </w:tc>
      </w:tr>
      <w:tr w:rsidR="002F3F26">
        <w:trPr>
          <w:trHeight w:val="1020"/>
        </w:trPr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F26" w:rsidRDefault="00000000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F26" w:rsidRDefault="00000000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 w:rsidR="002F3F26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F26" w:rsidRDefault="00000000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30"/>
                <w:szCs w:val="30"/>
              </w:rPr>
              <w:t>申报一级学科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F26" w:rsidRDefault="005769DF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5769DF">
              <w:rPr>
                <w:rFonts w:ascii="宋体" w:hAnsi="宋体" w:hint="eastAsia"/>
                <w:b/>
                <w:bCs/>
                <w:sz w:val="30"/>
                <w:szCs w:val="30"/>
              </w:rPr>
              <w:t>化学工程与技术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F26" w:rsidRDefault="00000000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F26" w:rsidRDefault="002F3F26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2F3F26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F26" w:rsidRDefault="00000000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申报学科方向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F26" w:rsidRDefault="005769DF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5769DF">
              <w:rPr>
                <w:rFonts w:ascii="宋体" w:hAnsi="宋体" w:hint="eastAsia"/>
                <w:b/>
                <w:bCs/>
                <w:sz w:val="30"/>
                <w:szCs w:val="30"/>
              </w:rPr>
              <w:t>绿色化工技术与工艺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F26" w:rsidRDefault="00000000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F26" w:rsidRDefault="002F3F26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 w:rsidR="002F3F26" w:rsidRDefault="002F3F26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</w:rPr>
      </w:pPr>
    </w:p>
    <w:p w:rsidR="002F3F26" w:rsidRDefault="002F3F26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  <w:u w:val="single"/>
        </w:rPr>
      </w:pPr>
    </w:p>
    <w:p w:rsidR="002F3F26" w:rsidRDefault="002F3F26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2F3F26" w:rsidRDefault="002F3F26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2F3F26" w:rsidRDefault="002F3F26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2F3F26" w:rsidRDefault="002F3F26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2F3F26" w:rsidRDefault="002F3F26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:rsidR="002F3F26" w:rsidRDefault="002F3F26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:rsidR="002F3F26" w:rsidRDefault="002F3F26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:rsidR="002F3F26" w:rsidRDefault="002F3F26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:rsidR="002F3F26" w:rsidRDefault="00000000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t>哈尔滨理工大学学位评定委员会办公室制</w:t>
      </w:r>
    </w:p>
    <w:p w:rsidR="002F3F26" w:rsidRDefault="00000000"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 w:rsidR="002F3F26">
          <w:headerReference w:type="default" r:id="rId7"/>
          <w:footerReference w:type="even" r:id="rId8"/>
          <w:footerReference w:type="default" r:id="rId9"/>
          <w:pgSz w:w="11906" w:h="16838"/>
          <w:pgMar w:top="1440" w:right="1304" w:bottom="1440" w:left="1304" w:header="851" w:footer="992" w:gutter="0"/>
          <w:pgNumType w:start="0"/>
          <w:cols w:space="425"/>
          <w:titlePg/>
          <w:docGrid w:type="lines" w:linePitch="357"/>
        </w:sectPr>
      </w:pPr>
      <w:r>
        <w:rPr>
          <w:rFonts w:eastAsia="楷体_GB2312"/>
          <w:sz w:val="28"/>
          <w:szCs w:val="20"/>
        </w:rPr>
        <w:t>202</w:t>
      </w:r>
      <w:r>
        <w:rPr>
          <w:rFonts w:eastAsia="楷体_GB2312" w:hint="eastAsia"/>
          <w:sz w:val="28"/>
          <w:szCs w:val="20"/>
        </w:rPr>
        <w:t>4</w:t>
      </w:r>
      <w:r>
        <w:rPr>
          <w:rFonts w:eastAsia="楷体_GB2312"/>
          <w:sz w:val="28"/>
          <w:szCs w:val="20"/>
        </w:rPr>
        <w:t>年</w:t>
      </w:r>
      <w:r>
        <w:rPr>
          <w:rFonts w:eastAsia="楷体_GB2312"/>
          <w:sz w:val="28"/>
          <w:szCs w:val="20"/>
        </w:rPr>
        <w:t xml:space="preserve"> 5 </w:t>
      </w:r>
      <w:r>
        <w:rPr>
          <w:rFonts w:eastAsia="楷体_GB2312"/>
          <w:sz w:val="28"/>
          <w:szCs w:val="20"/>
        </w:rPr>
        <w:t>月</w:t>
      </w:r>
      <w:r>
        <w:rPr>
          <w:rFonts w:eastAsia="楷体_GB2312"/>
          <w:sz w:val="28"/>
          <w:szCs w:val="20"/>
        </w:rPr>
        <w:t xml:space="preserve"> </w:t>
      </w:r>
      <w:r w:rsidR="00CD4B66">
        <w:rPr>
          <w:rFonts w:eastAsia="楷体_GB2312" w:hint="eastAsia"/>
          <w:sz w:val="28"/>
          <w:szCs w:val="20"/>
        </w:rPr>
        <w:t>21</w:t>
      </w:r>
      <w:r>
        <w:rPr>
          <w:rFonts w:eastAsia="楷体_GB2312"/>
          <w:sz w:val="28"/>
          <w:szCs w:val="20"/>
        </w:rPr>
        <w:t xml:space="preserve"> </w:t>
      </w:r>
      <w:r>
        <w:rPr>
          <w:rFonts w:eastAsia="楷体_GB2312"/>
          <w:sz w:val="28"/>
          <w:szCs w:val="20"/>
        </w:rPr>
        <w:t>日</w:t>
      </w:r>
    </w:p>
    <w:p w:rsidR="002F3F26" w:rsidRDefault="002F3F26">
      <w:pPr>
        <w:adjustRightInd w:val="0"/>
        <w:spacing w:line="660" w:lineRule="atLeast"/>
        <w:jc w:val="center"/>
        <w:rPr>
          <w:rFonts w:ascii="仿宋" w:eastAsia="仿宋" w:hAnsi="仿宋"/>
          <w:sz w:val="28"/>
          <w:szCs w:val="20"/>
        </w:rPr>
      </w:pPr>
    </w:p>
    <w:p w:rsidR="002F3F26" w:rsidRDefault="002F3F26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</w:p>
    <w:p w:rsidR="002F3F26" w:rsidRDefault="00000000">
      <w:pPr>
        <w:adjustRightInd w:val="0"/>
        <w:spacing w:line="66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填写</w:t>
      </w:r>
      <w:r>
        <w:rPr>
          <w:rFonts w:ascii="黑体" w:eastAsia="黑体" w:hAnsi="黑体"/>
          <w:sz w:val="36"/>
          <w:szCs w:val="36"/>
        </w:rPr>
        <w:t>说明</w:t>
      </w:r>
    </w:p>
    <w:p w:rsidR="002F3F26" w:rsidRDefault="002F3F26">
      <w:pPr>
        <w:adjustRightInd w:val="0"/>
        <w:spacing w:line="660" w:lineRule="atLeast"/>
        <w:rPr>
          <w:rFonts w:ascii="仿宋" w:eastAsia="仿宋" w:hAnsi="仿宋"/>
          <w:sz w:val="52"/>
          <w:szCs w:val="52"/>
        </w:rPr>
      </w:pPr>
    </w:p>
    <w:p w:rsidR="002F3F26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1</w:t>
      </w:r>
      <w:r>
        <w:rPr>
          <w:rFonts w:ascii="仿宋" w:eastAsia="仿宋" w:hAnsi="仿宋"/>
          <w:sz w:val="28"/>
          <w:szCs w:val="20"/>
        </w:rPr>
        <w:t>.“</w:t>
      </w:r>
      <w:r>
        <w:rPr>
          <w:rFonts w:ascii="仿宋" w:eastAsia="仿宋" w:hAnsi="仿宋" w:hint="eastAsia"/>
          <w:sz w:val="28"/>
          <w:szCs w:val="20"/>
        </w:rPr>
        <w:t>申报层次</w:t>
      </w:r>
      <w:r>
        <w:rPr>
          <w:rFonts w:ascii="仿宋" w:eastAsia="仿宋" w:hAnsi="仿宋"/>
          <w:sz w:val="28"/>
          <w:szCs w:val="20"/>
        </w:rPr>
        <w:t>”</w:t>
      </w:r>
      <w:r>
        <w:rPr>
          <w:rFonts w:ascii="仿宋" w:eastAsia="仿宋" w:hAnsi="仿宋" w:hint="eastAsia"/>
          <w:sz w:val="28"/>
          <w:szCs w:val="20"/>
        </w:rPr>
        <w:t>用“</w:t>
      </w:r>
      <w:r>
        <w:rPr>
          <w:rFonts w:ascii="仿宋" w:eastAsia="仿宋" w:hAnsi="仿宋"/>
          <w:sz w:val="28"/>
          <w:szCs w:val="20"/>
        </w:rPr>
        <w:t>■</w:t>
      </w:r>
      <w:r>
        <w:rPr>
          <w:rFonts w:ascii="仿宋" w:eastAsia="仿宋" w:hAnsi="仿宋" w:hint="eastAsia"/>
          <w:sz w:val="28"/>
          <w:szCs w:val="20"/>
        </w:rPr>
        <w:t>”代替“</w:t>
      </w:r>
      <w:r>
        <w:rPr>
          <w:rFonts w:ascii="仿宋" w:eastAsia="仿宋" w:hAnsi="仿宋"/>
          <w:sz w:val="28"/>
          <w:szCs w:val="20"/>
        </w:rPr>
        <w:t>□</w:t>
      </w:r>
      <w:r>
        <w:rPr>
          <w:rFonts w:ascii="仿宋" w:eastAsia="仿宋" w:hAnsi="仿宋" w:hint="eastAsia"/>
          <w:sz w:val="28"/>
          <w:szCs w:val="20"/>
        </w:rPr>
        <w:t>”。</w:t>
      </w:r>
    </w:p>
    <w:p w:rsidR="002F3F26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2.</w:t>
      </w:r>
      <w:r>
        <w:rPr>
          <w:rFonts w:ascii="仿宋" w:eastAsia="仿宋" w:hAnsi="仿宋" w:hint="eastAsia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 w:rsidR="002F3F26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3.</w:t>
      </w:r>
      <w:r>
        <w:rPr>
          <w:rFonts w:ascii="仿宋" w:eastAsia="仿宋" w:hAnsi="仿宋" w:hint="eastAsia"/>
          <w:sz w:val="28"/>
          <w:szCs w:val="20"/>
        </w:rPr>
        <w:t>“学科方向”按照二级学科名称填写。</w:t>
      </w:r>
    </w:p>
    <w:p w:rsidR="002F3F26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4</w:t>
      </w:r>
      <w:r>
        <w:rPr>
          <w:rFonts w:ascii="仿宋" w:eastAsia="仿宋" w:hAnsi="仿宋"/>
          <w:sz w:val="28"/>
          <w:szCs w:val="20"/>
        </w:rPr>
        <w:t>.</w:t>
      </w:r>
      <w:r>
        <w:rPr>
          <w:rFonts w:ascii="仿宋" w:eastAsia="仿宋" w:hAnsi="仿宋" w:hint="eastAsia"/>
          <w:sz w:val="28"/>
          <w:szCs w:val="20"/>
        </w:rPr>
        <w:t>科研项目、科研成果获奖、学术论文等级按照《哈尔滨理工大学科研项目、科研成果获奖与学术论文分类等级认定办法（试行）》（</w:t>
      </w:r>
      <w:proofErr w:type="gramStart"/>
      <w:r>
        <w:rPr>
          <w:rFonts w:ascii="仿宋" w:eastAsia="仿宋" w:hAnsi="仿宋" w:hint="eastAsia"/>
          <w:sz w:val="28"/>
          <w:szCs w:val="20"/>
        </w:rPr>
        <w:t>校发〔2021〕</w:t>
      </w:r>
      <w:proofErr w:type="gramEnd"/>
      <w:r>
        <w:rPr>
          <w:rFonts w:ascii="仿宋" w:eastAsia="仿宋" w:hAnsi="仿宋" w:hint="eastAsia"/>
          <w:sz w:val="28"/>
          <w:szCs w:val="20"/>
        </w:rPr>
        <w:t>74号）填写；专利填写成果转化情况，如“5万元”。</w:t>
      </w:r>
    </w:p>
    <w:p w:rsidR="002F3F26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5.</w:t>
      </w:r>
      <w:r>
        <w:rPr>
          <w:rFonts w:ascii="仿宋" w:eastAsia="仿宋" w:hAnsi="仿宋" w:hint="eastAsia"/>
          <w:sz w:val="28"/>
          <w:szCs w:val="20"/>
        </w:rPr>
        <w:t>申请人指导的研究生为第一作者的学术论文需要注明。</w:t>
      </w:r>
    </w:p>
    <w:p w:rsidR="002F3F26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6</w:t>
      </w:r>
      <w:r>
        <w:rPr>
          <w:rFonts w:ascii="仿宋" w:eastAsia="仿宋" w:hAnsi="仿宋" w:hint="eastAsia"/>
          <w:sz w:val="28"/>
          <w:szCs w:val="20"/>
        </w:rPr>
        <w:t>.所有需认定项目均需由认定人签字。</w:t>
      </w:r>
    </w:p>
    <w:p w:rsidR="002F3F26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7</w:t>
      </w:r>
      <w:r>
        <w:rPr>
          <w:rFonts w:ascii="仿宋" w:eastAsia="仿宋" w:hAnsi="仿宋" w:hint="eastAsia"/>
          <w:sz w:val="28"/>
          <w:szCs w:val="20"/>
        </w:rPr>
        <w:t>.根据填报需要，表格可新增行。</w:t>
      </w:r>
    </w:p>
    <w:p w:rsidR="002F3F26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8.</w:t>
      </w:r>
      <w:bookmarkStart w:id="1" w:name="_Hlk71546644"/>
      <w:r>
        <w:rPr>
          <w:rFonts w:ascii="仿宋" w:eastAsia="仿宋" w:hAnsi="仿宋" w:hint="eastAsia"/>
          <w:sz w:val="28"/>
          <w:szCs w:val="20"/>
        </w:rPr>
        <w:t>本申请表一式二份，分别存</w:t>
      </w:r>
      <w:bookmarkStart w:id="2" w:name="_Hlk71546611"/>
      <w:r>
        <w:rPr>
          <w:rFonts w:ascii="仿宋" w:eastAsia="仿宋" w:hAnsi="仿宋" w:hint="eastAsia"/>
          <w:sz w:val="28"/>
          <w:szCs w:val="20"/>
        </w:rPr>
        <w:t>申报学院和</w:t>
      </w:r>
      <w:proofErr w:type="gramStart"/>
      <w:r>
        <w:rPr>
          <w:rFonts w:ascii="仿宋" w:eastAsia="仿宋" w:hAnsi="仿宋" w:hint="eastAsia"/>
          <w:sz w:val="28"/>
          <w:szCs w:val="20"/>
        </w:rPr>
        <w:t>校学位</w:t>
      </w:r>
      <w:proofErr w:type="gramEnd"/>
      <w:r>
        <w:rPr>
          <w:rFonts w:ascii="仿宋" w:eastAsia="仿宋" w:hAnsi="仿宋" w:hint="eastAsia"/>
          <w:sz w:val="28"/>
          <w:szCs w:val="20"/>
        </w:rPr>
        <w:t>评定委员会办公室</w:t>
      </w:r>
      <w:bookmarkEnd w:id="1"/>
      <w:r>
        <w:rPr>
          <w:rFonts w:ascii="仿宋" w:eastAsia="仿宋" w:hAnsi="仿宋" w:hint="eastAsia"/>
          <w:sz w:val="28"/>
          <w:szCs w:val="20"/>
        </w:rPr>
        <w:t>。</w:t>
      </w:r>
      <w:bookmarkEnd w:id="2"/>
    </w:p>
    <w:p w:rsidR="002F3F26" w:rsidRDefault="00000000"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lastRenderedPageBreak/>
        <w:t>1</w:t>
      </w:r>
      <w:r>
        <w:rPr>
          <w:rFonts w:eastAsia="仿宋_GB2312" w:hint="eastAsia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30"/>
        <w:gridCol w:w="1480"/>
        <w:gridCol w:w="80"/>
        <w:gridCol w:w="1225"/>
        <w:gridCol w:w="1530"/>
        <w:gridCol w:w="1134"/>
        <w:gridCol w:w="567"/>
        <w:gridCol w:w="851"/>
        <w:gridCol w:w="1134"/>
      </w:tblGrid>
      <w:tr w:rsidR="002F3F26" w:rsidTr="00CD4B66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 w:rsidR="002F3F26" w:rsidRDefault="00CD4B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于晓晶</w:t>
            </w:r>
          </w:p>
        </w:tc>
        <w:tc>
          <w:tcPr>
            <w:tcW w:w="1305" w:type="dxa"/>
            <w:gridSpan w:val="2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30" w:type="dxa"/>
            <w:vAlign w:val="center"/>
          </w:tcPr>
          <w:p w:rsidR="002F3F26" w:rsidRDefault="00CD4B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701" w:type="dxa"/>
            <w:gridSpan w:val="2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 w:rsidR="002F3F26" w:rsidRDefault="00CD4B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</w:t>
            </w:r>
          </w:p>
        </w:tc>
      </w:tr>
      <w:tr w:rsidR="002F3F26" w:rsidTr="00CD4B66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 w:rsidR="002F3F26" w:rsidRDefault="00CD4B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中共党员</w:t>
            </w:r>
          </w:p>
        </w:tc>
        <w:tc>
          <w:tcPr>
            <w:tcW w:w="1305" w:type="dxa"/>
            <w:gridSpan w:val="2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30" w:type="dxa"/>
            <w:vAlign w:val="center"/>
          </w:tcPr>
          <w:p w:rsidR="002F3F26" w:rsidRDefault="00CD4B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1980.11</w:t>
            </w:r>
          </w:p>
        </w:tc>
        <w:tc>
          <w:tcPr>
            <w:tcW w:w="1701" w:type="dxa"/>
            <w:gridSpan w:val="2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 w:rsidR="002F3F26" w:rsidRDefault="00CD4B66">
            <w:pPr>
              <w:jc w:val="center"/>
              <w:rPr>
                <w:sz w:val="24"/>
                <w:highlight w:val="yellow"/>
              </w:rPr>
            </w:pPr>
            <w:r w:rsidRPr="00CD4B66">
              <w:rPr>
                <w:rFonts w:hint="eastAsia"/>
                <w:sz w:val="24"/>
              </w:rPr>
              <w:t>44</w:t>
            </w:r>
          </w:p>
        </w:tc>
      </w:tr>
      <w:tr w:rsidR="002F3F26" w:rsidTr="00CD4B66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85" w:type="dxa"/>
            <w:gridSpan w:val="3"/>
            <w:vAlign w:val="center"/>
          </w:tcPr>
          <w:p w:rsidR="002F3F26" w:rsidRDefault="00CD4B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化工</w:t>
            </w:r>
          </w:p>
        </w:tc>
        <w:tc>
          <w:tcPr>
            <w:tcW w:w="1530" w:type="dxa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 w:rsidR="002F3F26" w:rsidRPr="00CD4B66" w:rsidRDefault="00CD4B66">
            <w:pPr>
              <w:jc w:val="center"/>
              <w:rPr>
                <w:sz w:val="24"/>
              </w:rPr>
            </w:pPr>
            <w:r w:rsidRPr="00CD4B66">
              <w:rPr>
                <w:rFonts w:hint="eastAsia"/>
                <w:sz w:val="24"/>
              </w:rPr>
              <w:t>无</w:t>
            </w:r>
          </w:p>
        </w:tc>
      </w:tr>
      <w:tr w:rsidR="002F3F26" w:rsidTr="00CD4B66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785" w:type="dxa"/>
            <w:gridSpan w:val="3"/>
            <w:vAlign w:val="center"/>
          </w:tcPr>
          <w:p w:rsidR="002F3F26" w:rsidRDefault="00CD4B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讲师</w:t>
            </w:r>
            <w:r>
              <w:rPr>
                <w:rFonts w:hint="eastAsia"/>
                <w:sz w:val="24"/>
              </w:rPr>
              <w:t xml:space="preserve"> 2009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530" w:type="dxa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 w:rsidR="002F3F26" w:rsidRPr="00CD4B66" w:rsidRDefault="00942A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研究生，</w:t>
            </w:r>
            <w:r w:rsidR="00CD4B66" w:rsidRPr="00CD4B66">
              <w:rPr>
                <w:rFonts w:hint="eastAsia"/>
                <w:sz w:val="24"/>
              </w:rPr>
              <w:t>博士</w:t>
            </w:r>
          </w:p>
        </w:tc>
      </w:tr>
      <w:tr w:rsidR="002F3F26" w:rsidTr="00CD4B66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85" w:type="dxa"/>
            <w:gridSpan w:val="3"/>
            <w:vAlign w:val="center"/>
          </w:tcPr>
          <w:p w:rsidR="002F3F26" w:rsidRDefault="00CD4B66">
            <w:pPr>
              <w:jc w:val="center"/>
              <w:rPr>
                <w:sz w:val="24"/>
              </w:rPr>
            </w:pPr>
            <w:r w:rsidRPr="00CD4B66">
              <w:rPr>
                <w:sz w:val="24"/>
              </w:rPr>
              <w:t>yuxiaojing@hrbust.edu.cn</w:t>
            </w:r>
          </w:p>
        </w:tc>
        <w:tc>
          <w:tcPr>
            <w:tcW w:w="1530" w:type="dxa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 w:rsidR="002F3F26" w:rsidRPr="00CD4B66" w:rsidRDefault="00CD4B66">
            <w:pPr>
              <w:jc w:val="center"/>
              <w:rPr>
                <w:sz w:val="24"/>
              </w:rPr>
            </w:pPr>
            <w:r w:rsidRPr="00CD4B66">
              <w:rPr>
                <w:rFonts w:hint="eastAsia"/>
                <w:sz w:val="24"/>
              </w:rPr>
              <w:t>13845096219</w:t>
            </w:r>
          </w:p>
        </w:tc>
      </w:tr>
      <w:tr w:rsidR="002F3F26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:rsidR="002F3F26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 w:rsidR="002F3F26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proofErr w:type="gramStart"/>
            <w:r>
              <w:rPr>
                <w:b/>
                <w:bCs/>
                <w:sz w:val="24"/>
              </w:rPr>
              <w:t>含国外</w:t>
            </w:r>
            <w:proofErr w:type="gramEnd"/>
            <w:r>
              <w:rPr>
                <w:b/>
                <w:bCs/>
                <w:sz w:val="24"/>
              </w:rPr>
              <w:t>学习或进修经历）</w:t>
            </w:r>
          </w:p>
        </w:tc>
      </w:tr>
      <w:tr w:rsidR="002F3F26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 w:rsidR="002F3F26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942AC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1999.09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942AC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2003.07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942AC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沈阳药科大学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942AC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药学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F3F26" w:rsidRDefault="00942AC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本科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F3F26" w:rsidRDefault="00942AC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理学</w:t>
            </w:r>
          </w:p>
        </w:tc>
      </w:tr>
      <w:tr w:rsidR="002F3F26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942AC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2003.09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942AC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2006.06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942AC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沈阳药科大学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942AC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药物化学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F3F26" w:rsidRDefault="00221E25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硕士</w:t>
            </w:r>
            <w:r w:rsidR="00942ACB">
              <w:rPr>
                <w:rFonts w:ascii="宋体" w:hAnsi="宋体" w:hint="eastAsia"/>
                <w:sz w:val="20"/>
                <w:szCs w:val="20"/>
              </w:rPr>
              <w:t>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F3F26" w:rsidRDefault="00942AC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硕士</w:t>
            </w:r>
          </w:p>
        </w:tc>
      </w:tr>
      <w:tr w:rsidR="002F3F26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D422B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2017.08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D422B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2023.06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D422B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D422B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材料物理与化学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F3F26" w:rsidRDefault="00221E25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博士</w:t>
            </w:r>
            <w:r w:rsidR="00D422B2">
              <w:rPr>
                <w:rFonts w:ascii="宋体" w:hAnsi="宋体" w:hint="eastAsia"/>
                <w:sz w:val="20"/>
                <w:szCs w:val="20"/>
              </w:rPr>
              <w:t>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F3F26" w:rsidRDefault="00D422B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博士</w:t>
            </w:r>
          </w:p>
        </w:tc>
      </w:tr>
      <w:tr w:rsidR="002F3F26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221E25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、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2F3F26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2F3F26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:rsidR="002F3F26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 w:rsidR="002F3F26">
        <w:trPr>
          <w:cantSplit/>
          <w:trHeight w:val="624"/>
        </w:trPr>
        <w:tc>
          <w:tcPr>
            <w:tcW w:w="1893" w:type="dxa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 w:rsidR="002F3F2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 w:rsidR="002F3F26">
        <w:trPr>
          <w:cantSplit/>
          <w:trHeight w:val="624"/>
        </w:trPr>
        <w:tc>
          <w:tcPr>
            <w:tcW w:w="1893" w:type="dxa"/>
            <w:vAlign w:val="center"/>
          </w:tcPr>
          <w:p w:rsidR="002F3F26" w:rsidRDefault="00D422B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2006.06</w:t>
            </w:r>
          </w:p>
        </w:tc>
        <w:tc>
          <w:tcPr>
            <w:tcW w:w="1590" w:type="dxa"/>
            <w:gridSpan w:val="3"/>
            <w:vAlign w:val="center"/>
          </w:tcPr>
          <w:p w:rsidR="002F3F26" w:rsidRDefault="00D422B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 w:rsidR="002F3F26" w:rsidRDefault="00D422B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哈尔滨理工大学 </w:t>
            </w:r>
            <w:proofErr w:type="gramStart"/>
            <w:r>
              <w:rPr>
                <w:rFonts w:ascii="宋体" w:hAnsi="宋体" w:hint="eastAsia"/>
                <w:sz w:val="20"/>
                <w:szCs w:val="20"/>
              </w:rPr>
              <w:t>材化学院</w:t>
            </w:r>
            <w:proofErr w:type="gramEnd"/>
          </w:p>
        </w:tc>
        <w:tc>
          <w:tcPr>
            <w:tcW w:w="2552" w:type="dxa"/>
            <w:gridSpan w:val="3"/>
            <w:vAlign w:val="center"/>
          </w:tcPr>
          <w:p w:rsidR="002F3F26" w:rsidRPr="00D422B2" w:rsidRDefault="00D422B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讲师、教师</w:t>
            </w:r>
          </w:p>
        </w:tc>
      </w:tr>
      <w:tr w:rsidR="002F3F26">
        <w:trPr>
          <w:cantSplit/>
          <w:trHeight w:val="624"/>
        </w:trPr>
        <w:tc>
          <w:tcPr>
            <w:tcW w:w="1893" w:type="dxa"/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2F3F26">
        <w:trPr>
          <w:cantSplit/>
          <w:trHeight w:val="624"/>
        </w:trPr>
        <w:tc>
          <w:tcPr>
            <w:tcW w:w="1893" w:type="dxa"/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2F3F26">
        <w:trPr>
          <w:cantSplit/>
          <w:trHeight w:val="624"/>
        </w:trPr>
        <w:tc>
          <w:tcPr>
            <w:tcW w:w="1893" w:type="dxa"/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2F3F26">
        <w:trPr>
          <w:cantSplit/>
          <w:trHeight w:val="624"/>
        </w:trPr>
        <w:tc>
          <w:tcPr>
            <w:tcW w:w="1893" w:type="dxa"/>
            <w:tcBorders>
              <w:bottom w:val="single" w:sz="4" w:space="0" w:color="auto"/>
            </w:tcBorders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bottom w:val="single" w:sz="4" w:space="0" w:color="auto"/>
            </w:tcBorders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tcBorders>
              <w:bottom w:val="single" w:sz="4" w:space="0" w:color="auto"/>
            </w:tcBorders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2F3F26" w:rsidRDefault="002F3F2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 w:rsidR="002F3F26" w:rsidRDefault="002F3F26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:rsidR="002F3F26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近</w:t>
      </w:r>
      <w:r>
        <w:rPr>
          <w:rFonts w:ascii="仿宋" w:eastAsia="仿宋" w:hAnsi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/>
          <w:b/>
          <w:bCs/>
          <w:sz w:val="28"/>
          <w:szCs w:val="28"/>
        </w:rPr>
        <w:t>年教学情况</w:t>
      </w: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8"/>
        <w:gridCol w:w="2720"/>
        <w:gridCol w:w="1028"/>
        <w:gridCol w:w="2467"/>
        <w:gridCol w:w="2211"/>
      </w:tblGrid>
      <w:tr w:rsidR="002F3F26" w:rsidTr="00DA7C8A">
        <w:trPr>
          <w:cantSplit/>
          <w:trHeight w:val="701"/>
          <w:jc w:val="center"/>
        </w:trPr>
        <w:tc>
          <w:tcPr>
            <w:tcW w:w="1498" w:type="dxa"/>
            <w:vAlign w:val="center"/>
          </w:tcPr>
          <w:p w:rsidR="002F3F26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学期</w:t>
            </w:r>
          </w:p>
        </w:tc>
        <w:tc>
          <w:tcPr>
            <w:tcW w:w="2720" w:type="dxa"/>
            <w:vAlign w:val="center"/>
          </w:tcPr>
          <w:p w:rsidR="002F3F26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课程名称</w:t>
            </w:r>
          </w:p>
        </w:tc>
        <w:tc>
          <w:tcPr>
            <w:tcW w:w="1028" w:type="dxa"/>
            <w:vAlign w:val="center"/>
          </w:tcPr>
          <w:p w:rsidR="002F3F26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计划学时数</w:t>
            </w:r>
          </w:p>
        </w:tc>
        <w:tc>
          <w:tcPr>
            <w:tcW w:w="2467" w:type="dxa"/>
            <w:vAlign w:val="center"/>
          </w:tcPr>
          <w:p w:rsidR="002F3F26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授课对象</w:t>
            </w:r>
            <w:r>
              <w:rPr>
                <w:rFonts w:ascii="仿宋" w:eastAsia="仿宋" w:hAnsi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/>
                <w:bCs/>
                <w:sz w:val="24"/>
              </w:rPr>
              <w:t>本科生/硕士生/博士生</w:t>
            </w:r>
            <w:r>
              <w:rPr>
                <w:rFonts w:ascii="仿宋" w:eastAsia="仿宋" w:hAnsi="仿宋" w:hint="eastAsia"/>
                <w:bCs/>
                <w:sz w:val="24"/>
              </w:rPr>
              <w:t>）</w:t>
            </w:r>
          </w:p>
        </w:tc>
        <w:tc>
          <w:tcPr>
            <w:tcW w:w="2211" w:type="dxa"/>
            <w:vAlign w:val="center"/>
          </w:tcPr>
          <w:p w:rsidR="002F3F26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DA7C8A" w:rsidTr="00DA7C8A">
        <w:trPr>
          <w:cantSplit/>
          <w:trHeight w:val="701"/>
          <w:jc w:val="center"/>
        </w:trPr>
        <w:tc>
          <w:tcPr>
            <w:tcW w:w="1498" w:type="dxa"/>
            <w:vMerge w:val="restart"/>
            <w:vAlign w:val="center"/>
          </w:tcPr>
          <w:p w:rsidR="00DA7C8A" w:rsidRPr="00D81596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 w:rsidRPr="00D81596">
              <w:rPr>
                <w:color w:val="000000"/>
                <w:szCs w:val="21"/>
              </w:rPr>
              <w:t>2019</w:t>
            </w:r>
            <w:r w:rsidRPr="00D81596">
              <w:rPr>
                <w:color w:val="000000"/>
                <w:szCs w:val="21"/>
              </w:rPr>
              <w:t>年春</w:t>
            </w:r>
          </w:p>
        </w:tc>
        <w:tc>
          <w:tcPr>
            <w:tcW w:w="2720" w:type="dxa"/>
            <w:vAlign w:val="center"/>
          </w:tcPr>
          <w:p w:rsidR="00DA7C8A" w:rsidRPr="00D81596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 w:rsidRPr="00D81596">
              <w:rPr>
                <w:color w:val="000000"/>
                <w:szCs w:val="21"/>
              </w:rPr>
              <w:t>化学制药工艺</w:t>
            </w:r>
          </w:p>
        </w:tc>
        <w:tc>
          <w:tcPr>
            <w:tcW w:w="1028" w:type="dxa"/>
            <w:vAlign w:val="center"/>
          </w:tcPr>
          <w:p w:rsidR="00DA7C8A" w:rsidRPr="002A447C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 w:rsidRPr="002A447C">
              <w:rPr>
                <w:color w:val="000000"/>
                <w:sz w:val="24"/>
              </w:rPr>
              <w:t>40</w:t>
            </w:r>
          </w:p>
        </w:tc>
        <w:tc>
          <w:tcPr>
            <w:tcW w:w="2467" w:type="dxa"/>
            <w:vAlign w:val="center"/>
          </w:tcPr>
          <w:p w:rsidR="00DA7C8A" w:rsidRDefault="00DA7C8A" w:rsidP="00DA7C8A">
            <w:pPr>
              <w:jc w:val="center"/>
            </w:pPr>
            <w:r w:rsidRPr="00306981"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 w:rsidR="00DA7C8A" w:rsidRDefault="00DA7C8A" w:rsidP="00DA7C8A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DA7C8A" w:rsidTr="00DA7C8A">
        <w:trPr>
          <w:cantSplit/>
          <w:trHeight w:val="701"/>
          <w:jc w:val="center"/>
        </w:trPr>
        <w:tc>
          <w:tcPr>
            <w:tcW w:w="1498" w:type="dxa"/>
            <w:vMerge/>
          </w:tcPr>
          <w:p w:rsidR="00DA7C8A" w:rsidRPr="00D81596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</w:p>
        </w:tc>
        <w:tc>
          <w:tcPr>
            <w:tcW w:w="2720" w:type="dxa"/>
            <w:vAlign w:val="center"/>
          </w:tcPr>
          <w:p w:rsidR="00DA7C8A" w:rsidRPr="00D81596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 w:rsidRPr="00D81596">
              <w:rPr>
                <w:color w:val="000000"/>
                <w:szCs w:val="21"/>
              </w:rPr>
              <w:t>药物中间体</w:t>
            </w:r>
          </w:p>
        </w:tc>
        <w:tc>
          <w:tcPr>
            <w:tcW w:w="1028" w:type="dxa"/>
            <w:vAlign w:val="center"/>
          </w:tcPr>
          <w:p w:rsidR="00DA7C8A" w:rsidRPr="002A447C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 w:rsidRPr="002A447C">
              <w:rPr>
                <w:color w:val="000000"/>
                <w:kern w:val="0"/>
                <w:sz w:val="24"/>
              </w:rPr>
              <w:t>30</w:t>
            </w:r>
          </w:p>
        </w:tc>
        <w:tc>
          <w:tcPr>
            <w:tcW w:w="2467" w:type="dxa"/>
            <w:vAlign w:val="center"/>
          </w:tcPr>
          <w:p w:rsidR="00DA7C8A" w:rsidRDefault="00DA7C8A" w:rsidP="00DA7C8A">
            <w:pPr>
              <w:jc w:val="center"/>
            </w:pPr>
            <w:r w:rsidRPr="00306981"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 w:rsidR="00DA7C8A" w:rsidRDefault="00DA7C8A" w:rsidP="00DA7C8A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DA7C8A" w:rsidTr="00DA7C8A">
        <w:trPr>
          <w:cantSplit/>
          <w:trHeight w:val="701"/>
          <w:jc w:val="center"/>
        </w:trPr>
        <w:tc>
          <w:tcPr>
            <w:tcW w:w="1498" w:type="dxa"/>
            <w:vMerge w:val="restart"/>
            <w:vAlign w:val="center"/>
          </w:tcPr>
          <w:p w:rsidR="00DA7C8A" w:rsidRPr="00D81596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 w:rsidRPr="00D81596">
              <w:rPr>
                <w:color w:val="000000"/>
                <w:szCs w:val="21"/>
              </w:rPr>
              <w:t>2019</w:t>
            </w:r>
            <w:r w:rsidRPr="00D81596">
              <w:rPr>
                <w:color w:val="000000"/>
                <w:szCs w:val="21"/>
              </w:rPr>
              <w:t>年秋</w:t>
            </w:r>
          </w:p>
        </w:tc>
        <w:tc>
          <w:tcPr>
            <w:tcW w:w="2720" w:type="dxa"/>
            <w:vAlign w:val="center"/>
          </w:tcPr>
          <w:p w:rsidR="00DA7C8A" w:rsidRPr="00D81596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 w:rsidRPr="00D81596">
              <w:rPr>
                <w:color w:val="000000"/>
                <w:szCs w:val="21"/>
              </w:rPr>
              <w:t>药物化学</w:t>
            </w:r>
          </w:p>
        </w:tc>
        <w:tc>
          <w:tcPr>
            <w:tcW w:w="1028" w:type="dxa"/>
            <w:vAlign w:val="center"/>
          </w:tcPr>
          <w:p w:rsidR="00DA7C8A" w:rsidRPr="002A447C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 w:rsidRPr="002A447C">
              <w:rPr>
                <w:color w:val="000000"/>
                <w:kern w:val="0"/>
                <w:sz w:val="24"/>
              </w:rPr>
              <w:t>48</w:t>
            </w:r>
          </w:p>
        </w:tc>
        <w:tc>
          <w:tcPr>
            <w:tcW w:w="2467" w:type="dxa"/>
            <w:vAlign w:val="center"/>
          </w:tcPr>
          <w:p w:rsidR="00DA7C8A" w:rsidRDefault="00DA7C8A" w:rsidP="00DA7C8A">
            <w:pPr>
              <w:jc w:val="center"/>
            </w:pPr>
            <w:r w:rsidRPr="00306981"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 w:rsidR="00DA7C8A" w:rsidRDefault="00DA7C8A" w:rsidP="00DA7C8A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DA7C8A" w:rsidTr="00DA7C8A">
        <w:trPr>
          <w:cantSplit/>
          <w:trHeight w:val="701"/>
          <w:jc w:val="center"/>
        </w:trPr>
        <w:tc>
          <w:tcPr>
            <w:tcW w:w="1498" w:type="dxa"/>
            <w:vMerge/>
          </w:tcPr>
          <w:p w:rsidR="00DA7C8A" w:rsidRPr="00D81596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</w:p>
        </w:tc>
        <w:tc>
          <w:tcPr>
            <w:tcW w:w="2720" w:type="dxa"/>
            <w:vAlign w:val="center"/>
          </w:tcPr>
          <w:p w:rsidR="00DA7C8A" w:rsidRPr="00D81596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 w:rsidRPr="00D81596">
              <w:rPr>
                <w:color w:val="000000"/>
                <w:spacing w:val="11"/>
                <w:szCs w:val="21"/>
                <w:shd w:val="clear" w:color="auto" w:fill="FFFFFF"/>
              </w:rPr>
              <w:t>制药工程创新实践课</w:t>
            </w:r>
          </w:p>
        </w:tc>
        <w:tc>
          <w:tcPr>
            <w:tcW w:w="1028" w:type="dxa"/>
            <w:vAlign w:val="center"/>
          </w:tcPr>
          <w:p w:rsidR="00DA7C8A" w:rsidRPr="002A447C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 w:rsidRPr="002A447C"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2467" w:type="dxa"/>
            <w:vAlign w:val="center"/>
          </w:tcPr>
          <w:p w:rsidR="00DA7C8A" w:rsidRDefault="00DA7C8A" w:rsidP="00DA7C8A">
            <w:pPr>
              <w:jc w:val="center"/>
            </w:pPr>
            <w:r w:rsidRPr="00306981"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 w:rsidR="00DA7C8A" w:rsidRDefault="00DA7C8A" w:rsidP="00DA7C8A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DA7C8A" w:rsidTr="00DA7C8A">
        <w:trPr>
          <w:cantSplit/>
          <w:trHeight w:val="701"/>
          <w:jc w:val="center"/>
        </w:trPr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:rsidR="00DA7C8A" w:rsidRPr="00D81596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 w:rsidRPr="00D81596">
              <w:rPr>
                <w:color w:val="000000"/>
                <w:szCs w:val="21"/>
              </w:rPr>
              <w:t>2020</w:t>
            </w:r>
            <w:r w:rsidRPr="00D81596">
              <w:rPr>
                <w:color w:val="000000"/>
                <w:szCs w:val="21"/>
              </w:rPr>
              <w:t>年春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DA7C8A" w:rsidRPr="00D81596" w:rsidRDefault="00DA7C8A" w:rsidP="00DA7C8A">
            <w:pPr>
              <w:jc w:val="center"/>
              <w:rPr>
                <w:color w:val="000000"/>
                <w:szCs w:val="21"/>
              </w:rPr>
            </w:pPr>
            <w:r w:rsidRPr="00D81596">
              <w:rPr>
                <w:color w:val="000000"/>
                <w:szCs w:val="21"/>
              </w:rPr>
              <w:t>化学制药工艺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:rsidR="00DA7C8A" w:rsidRPr="002A447C" w:rsidRDefault="00DA7C8A" w:rsidP="00DA7C8A">
            <w:pPr>
              <w:jc w:val="center"/>
              <w:rPr>
                <w:color w:val="000000"/>
                <w:kern w:val="0"/>
                <w:sz w:val="24"/>
              </w:rPr>
            </w:pPr>
            <w:r w:rsidRPr="002A447C">
              <w:rPr>
                <w:color w:val="000000"/>
                <w:sz w:val="24"/>
              </w:rPr>
              <w:t>40</w:t>
            </w: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:rsidR="00DA7C8A" w:rsidRDefault="00DA7C8A" w:rsidP="00DA7C8A">
            <w:pPr>
              <w:jc w:val="center"/>
            </w:pPr>
            <w:r w:rsidRPr="00306981"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DA7C8A" w:rsidRDefault="00DA7C8A" w:rsidP="00DA7C8A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DA7C8A" w:rsidTr="00DA7C8A">
        <w:trPr>
          <w:cantSplit/>
          <w:trHeight w:val="701"/>
          <w:jc w:val="center"/>
        </w:trPr>
        <w:tc>
          <w:tcPr>
            <w:tcW w:w="1498" w:type="dxa"/>
            <w:vMerge w:val="restart"/>
            <w:vAlign w:val="center"/>
          </w:tcPr>
          <w:p w:rsidR="00DA7C8A" w:rsidRPr="00D81596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 w:rsidRPr="00D81596">
              <w:rPr>
                <w:color w:val="000000"/>
                <w:szCs w:val="21"/>
              </w:rPr>
              <w:t>2020</w:t>
            </w:r>
            <w:r w:rsidRPr="00D81596">
              <w:rPr>
                <w:color w:val="000000"/>
                <w:szCs w:val="21"/>
              </w:rPr>
              <w:t>年秋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DA7C8A" w:rsidRPr="00D81596" w:rsidRDefault="00DA7C8A" w:rsidP="00DA7C8A">
            <w:pPr>
              <w:jc w:val="center"/>
              <w:rPr>
                <w:color w:val="000000"/>
                <w:szCs w:val="21"/>
              </w:rPr>
            </w:pPr>
            <w:r w:rsidRPr="00D81596">
              <w:rPr>
                <w:color w:val="000000"/>
                <w:szCs w:val="21"/>
              </w:rPr>
              <w:t>药物化学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:rsidR="00DA7C8A" w:rsidRPr="002A447C" w:rsidRDefault="00DA7C8A" w:rsidP="00DA7C8A">
            <w:pPr>
              <w:jc w:val="center"/>
              <w:rPr>
                <w:color w:val="000000"/>
                <w:kern w:val="0"/>
                <w:sz w:val="24"/>
              </w:rPr>
            </w:pPr>
            <w:r w:rsidRPr="002A447C">
              <w:rPr>
                <w:color w:val="000000"/>
                <w:kern w:val="0"/>
                <w:sz w:val="24"/>
              </w:rPr>
              <w:t>48</w:t>
            </w: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:rsidR="00DA7C8A" w:rsidRDefault="00DA7C8A" w:rsidP="00DA7C8A">
            <w:pPr>
              <w:jc w:val="center"/>
            </w:pPr>
            <w:r w:rsidRPr="00306981"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DA7C8A" w:rsidRDefault="00DA7C8A" w:rsidP="00DA7C8A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DA7C8A" w:rsidTr="00DA7C8A">
        <w:trPr>
          <w:cantSplit/>
          <w:trHeight w:val="701"/>
          <w:jc w:val="center"/>
        </w:trPr>
        <w:tc>
          <w:tcPr>
            <w:tcW w:w="1498" w:type="dxa"/>
            <w:vMerge/>
            <w:tcBorders>
              <w:bottom w:val="single" w:sz="4" w:space="0" w:color="auto"/>
            </w:tcBorders>
          </w:tcPr>
          <w:p w:rsidR="00DA7C8A" w:rsidRPr="00D81596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DA7C8A" w:rsidRPr="00D81596" w:rsidRDefault="00DA7C8A" w:rsidP="00DA7C8A">
            <w:pPr>
              <w:jc w:val="center"/>
              <w:rPr>
                <w:color w:val="000000"/>
                <w:szCs w:val="21"/>
              </w:rPr>
            </w:pPr>
            <w:r w:rsidRPr="00D81596">
              <w:rPr>
                <w:color w:val="000000"/>
                <w:spacing w:val="11"/>
                <w:szCs w:val="21"/>
                <w:shd w:val="clear" w:color="auto" w:fill="FFFFFF"/>
              </w:rPr>
              <w:t>制药工程创新实践课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:rsidR="00DA7C8A" w:rsidRPr="002A447C" w:rsidRDefault="00DA7C8A" w:rsidP="00DA7C8A">
            <w:pPr>
              <w:jc w:val="center"/>
              <w:rPr>
                <w:color w:val="000000"/>
                <w:kern w:val="0"/>
                <w:sz w:val="24"/>
              </w:rPr>
            </w:pPr>
            <w:r w:rsidRPr="002A447C"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:rsidR="00DA7C8A" w:rsidRDefault="00DA7C8A" w:rsidP="00DA7C8A">
            <w:pPr>
              <w:jc w:val="center"/>
            </w:pPr>
            <w:r w:rsidRPr="00306981"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DA7C8A" w:rsidRDefault="00DA7C8A" w:rsidP="00DA7C8A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DA7C8A" w:rsidTr="00DA7C8A">
        <w:trPr>
          <w:cantSplit/>
          <w:trHeight w:val="701"/>
          <w:jc w:val="center"/>
        </w:trPr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:rsidR="00DA7C8A" w:rsidRPr="00D81596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 w:rsidRPr="00D81596">
              <w:rPr>
                <w:kern w:val="0"/>
                <w:szCs w:val="21"/>
              </w:rPr>
              <w:t>2021</w:t>
            </w:r>
            <w:r w:rsidRPr="00D81596">
              <w:rPr>
                <w:kern w:val="0"/>
                <w:szCs w:val="21"/>
              </w:rPr>
              <w:t>年春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DA7C8A" w:rsidRPr="00D81596" w:rsidRDefault="00DA7C8A" w:rsidP="00DA7C8A">
            <w:pPr>
              <w:jc w:val="center"/>
              <w:rPr>
                <w:color w:val="000000"/>
                <w:szCs w:val="21"/>
              </w:rPr>
            </w:pPr>
            <w:r w:rsidRPr="00D81596">
              <w:rPr>
                <w:color w:val="000000"/>
                <w:szCs w:val="21"/>
              </w:rPr>
              <w:t>化学制药工艺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:rsidR="00DA7C8A" w:rsidRPr="002A447C" w:rsidRDefault="00DA7C8A" w:rsidP="00DA7C8A">
            <w:pPr>
              <w:jc w:val="center"/>
              <w:rPr>
                <w:color w:val="000000"/>
                <w:kern w:val="0"/>
                <w:sz w:val="24"/>
              </w:rPr>
            </w:pPr>
            <w:r w:rsidRPr="002A447C">
              <w:rPr>
                <w:color w:val="000000"/>
                <w:sz w:val="24"/>
              </w:rPr>
              <w:t>40</w:t>
            </w: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:rsidR="00DA7C8A" w:rsidRDefault="00DA7C8A" w:rsidP="00DA7C8A">
            <w:pPr>
              <w:jc w:val="center"/>
            </w:pPr>
            <w:r w:rsidRPr="00306981"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DA7C8A" w:rsidRDefault="00DA7C8A" w:rsidP="00DA7C8A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DA7C8A" w:rsidTr="00DA7C8A">
        <w:trPr>
          <w:cantSplit/>
          <w:trHeight w:val="701"/>
          <w:jc w:val="center"/>
        </w:trPr>
        <w:tc>
          <w:tcPr>
            <w:tcW w:w="1498" w:type="dxa"/>
            <w:vMerge w:val="restart"/>
            <w:vAlign w:val="center"/>
          </w:tcPr>
          <w:p w:rsidR="00DA7C8A" w:rsidRPr="00D81596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 w:rsidRPr="00D81596">
              <w:rPr>
                <w:kern w:val="0"/>
                <w:szCs w:val="21"/>
              </w:rPr>
              <w:t>202</w:t>
            </w:r>
            <w:r>
              <w:rPr>
                <w:kern w:val="0"/>
                <w:szCs w:val="21"/>
              </w:rPr>
              <w:t>2</w:t>
            </w:r>
            <w:r w:rsidRPr="00D81596">
              <w:rPr>
                <w:kern w:val="0"/>
                <w:szCs w:val="21"/>
              </w:rPr>
              <w:t>年春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DA7C8A" w:rsidRPr="00D81596" w:rsidRDefault="00DA7C8A" w:rsidP="00DA7C8A">
            <w:pPr>
              <w:jc w:val="center"/>
              <w:rPr>
                <w:color w:val="000000"/>
                <w:szCs w:val="21"/>
              </w:rPr>
            </w:pPr>
            <w:r w:rsidRPr="00D81596">
              <w:rPr>
                <w:color w:val="000000"/>
                <w:szCs w:val="21"/>
              </w:rPr>
              <w:t>化学制药工艺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:rsidR="00DA7C8A" w:rsidRPr="002A447C" w:rsidRDefault="00DA7C8A" w:rsidP="00DA7C8A">
            <w:pPr>
              <w:jc w:val="center"/>
              <w:rPr>
                <w:color w:val="000000"/>
                <w:kern w:val="0"/>
                <w:sz w:val="24"/>
              </w:rPr>
            </w:pPr>
            <w:r w:rsidRPr="002A447C">
              <w:rPr>
                <w:color w:val="000000"/>
                <w:sz w:val="24"/>
              </w:rPr>
              <w:t>32</w:t>
            </w: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:rsidR="00DA7C8A" w:rsidRDefault="00DA7C8A" w:rsidP="00DA7C8A">
            <w:pPr>
              <w:jc w:val="center"/>
            </w:pPr>
            <w:r w:rsidRPr="00306981"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DA7C8A" w:rsidRDefault="00DA7C8A" w:rsidP="00DA7C8A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DA7C8A" w:rsidTr="00DA7C8A">
        <w:trPr>
          <w:cantSplit/>
          <w:trHeight w:val="701"/>
          <w:jc w:val="center"/>
        </w:trPr>
        <w:tc>
          <w:tcPr>
            <w:tcW w:w="1498" w:type="dxa"/>
            <w:vMerge/>
            <w:tcBorders>
              <w:bottom w:val="single" w:sz="4" w:space="0" w:color="auto"/>
            </w:tcBorders>
            <w:vAlign w:val="center"/>
          </w:tcPr>
          <w:p w:rsidR="00DA7C8A" w:rsidRPr="00D81596" w:rsidRDefault="00DA7C8A" w:rsidP="00DA7C8A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DA7C8A" w:rsidRPr="00D81596" w:rsidRDefault="00DA7C8A" w:rsidP="00DA7C8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药物化学与天然药物化学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:rsidR="00DA7C8A" w:rsidRPr="002A447C" w:rsidRDefault="00DA7C8A" w:rsidP="00DA7C8A">
            <w:pPr>
              <w:jc w:val="center"/>
              <w:rPr>
                <w:color w:val="000000"/>
                <w:sz w:val="24"/>
              </w:rPr>
            </w:pPr>
            <w:r w:rsidRPr="002A447C">
              <w:rPr>
                <w:rFonts w:hint="eastAsia"/>
                <w:color w:val="000000"/>
                <w:sz w:val="24"/>
              </w:rPr>
              <w:t>4</w:t>
            </w:r>
            <w:r w:rsidRPr="002A447C">
              <w:rPr>
                <w:color w:val="000000"/>
                <w:sz w:val="24"/>
              </w:rPr>
              <w:t>2</w:t>
            </w: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:rsidR="00DA7C8A" w:rsidRDefault="00DA7C8A" w:rsidP="00DA7C8A">
            <w:pPr>
              <w:jc w:val="center"/>
            </w:pPr>
            <w:r w:rsidRPr="00306981"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DA7C8A" w:rsidRDefault="00DA7C8A" w:rsidP="00DA7C8A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DA7C8A" w:rsidTr="00DA7C8A">
        <w:trPr>
          <w:cantSplit/>
          <w:trHeight w:val="701"/>
          <w:jc w:val="center"/>
        </w:trPr>
        <w:tc>
          <w:tcPr>
            <w:tcW w:w="1498" w:type="dxa"/>
            <w:vMerge w:val="restart"/>
            <w:vAlign w:val="center"/>
          </w:tcPr>
          <w:p w:rsidR="00DA7C8A" w:rsidRPr="00D81596" w:rsidRDefault="00DA7C8A" w:rsidP="00DA7C8A">
            <w:pPr>
              <w:jc w:val="center"/>
              <w:rPr>
                <w:rFonts w:eastAsia="楷体"/>
                <w:kern w:val="0"/>
                <w:sz w:val="28"/>
                <w:szCs w:val="28"/>
              </w:rPr>
            </w:pPr>
            <w:r w:rsidRPr="00D81596">
              <w:rPr>
                <w:kern w:val="0"/>
                <w:szCs w:val="21"/>
              </w:rPr>
              <w:t>202</w:t>
            </w:r>
            <w:r>
              <w:rPr>
                <w:kern w:val="0"/>
                <w:szCs w:val="21"/>
              </w:rPr>
              <w:t>3</w:t>
            </w:r>
            <w:r w:rsidRPr="00D81596">
              <w:rPr>
                <w:kern w:val="0"/>
                <w:szCs w:val="21"/>
              </w:rPr>
              <w:t>年春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DA7C8A" w:rsidRPr="00D81596" w:rsidRDefault="00DA7C8A" w:rsidP="00DA7C8A">
            <w:pPr>
              <w:jc w:val="center"/>
              <w:rPr>
                <w:color w:val="000000"/>
                <w:spacing w:val="11"/>
                <w:szCs w:val="21"/>
                <w:shd w:val="clear" w:color="auto" w:fill="FFFFFF"/>
              </w:rPr>
            </w:pPr>
            <w:r w:rsidRPr="00D81596">
              <w:rPr>
                <w:color w:val="000000"/>
                <w:szCs w:val="21"/>
              </w:rPr>
              <w:t>化学制药工艺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:rsidR="00DA7C8A" w:rsidRPr="002A447C" w:rsidRDefault="00DA7C8A" w:rsidP="00DA7C8A">
            <w:pPr>
              <w:jc w:val="center"/>
              <w:rPr>
                <w:color w:val="000000"/>
                <w:kern w:val="0"/>
                <w:sz w:val="24"/>
              </w:rPr>
            </w:pPr>
            <w:r w:rsidRPr="002A447C">
              <w:rPr>
                <w:color w:val="000000"/>
                <w:sz w:val="24"/>
              </w:rPr>
              <w:t>32</w:t>
            </w: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:rsidR="00DA7C8A" w:rsidRDefault="00DA7C8A" w:rsidP="00DA7C8A">
            <w:pPr>
              <w:jc w:val="center"/>
            </w:pPr>
            <w:r w:rsidRPr="00306981"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DA7C8A" w:rsidRDefault="00DA7C8A" w:rsidP="00DA7C8A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DA7C8A" w:rsidTr="00DA7C8A">
        <w:trPr>
          <w:cantSplit/>
          <w:trHeight w:val="701"/>
          <w:jc w:val="center"/>
        </w:trPr>
        <w:tc>
          <w:tcPr>
            <w:tcW w:w="1498" w:type="dxa"/>
            <w:vMerge/>
            <w:tcBorders>
              <w:bottom w:val="single" w:sz="4" w:space="0" w:color="auto"/>
            </w:tcBorders>
            <w:vAlign w:val="center"/>
          </w:tcPr>
          <w:p w:rsidR="00DA7C8A" w:rsidRPr="00D81596" w:rsidRDefault="00DA7C8A" w:rsidP="00DA7C8A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DA7C8A" w:rsidRPr="00D81596" w:rsidRDefault="00DA7C8A" w:rsidP="00DA7C8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药物化学与天然药物化学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:rsidR="00DA7C8A" w:rsidRPr="002A447C" w:rsidRDefault="00DA7C8A" w:rsidP="00DA7C8A">
            <w:pPr>
              <w:jc w:val="center"/>
              <w:rPr>
                <w:color w:val="000000"/>
                <w:sz w:val="24"/>
              </w:rPr>
            </w:pPr>
            <w:r w:rsidRPr="002A447C">
              <w:rPr>
                <w:rFonts w:hint="eastAsia"/>
                <w:color w:val="000000"/>
                <w:sz w:val="24"/>
              </w:rPr>
              <w:t>4</w:t>
            </w:r>
            <w:r w:rsidRPr="002A447C">
              <w:rPr>
                <w:color w:val="000000"/>
                <w:sz w:val="24"/>
              </w:rPr>
              <w:t>2</w:t>
            </w: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:rsidR="00DA7C8A" w:rsidRDefault="00DA7C8A" w:rsidP="00DA7C8A">
            <w:pPr>
              <w:jc w:val="center"/>
            </w:pPr>
            <w:r w:rsidRPr="00306981"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DA7C8A" w:rsidRDefault="00DA7C8A" w:rsidP="00DA7C8A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</w:tbl>
    <w:p w:rsidR="002F3F26" w:rsidRDefault="00000000">
      <w:pPr>
        <w:adjustRightInd w:val="0"/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3</w:t>
      </w:r>
      <w:bookmarkStart w:id="3" w:name="_Hlk71557908"/>
      <w:r>
        <w:rPr>
          <w:rFonts w:ascii="仿宋" w:eastAsia="仿宋" w:hAnsi="仿宋" w:hint="eastAsia"/>
          <w:b/>
          <w:bCs/>
          <w:sz w:val="28"/>
          <w:szCs w:val="28"/>
        </w:rPr>
        <w:t>.相应行业一年及以上工作经验或具有相关职业资格证书情况</w:t>
      </w:r>
      <w:bookmarkEnd w:id="3"/>
      <w:r>
        <w:rPr>
          <w:rFonts w:ascii="仿宋" w:eastAsia="仿宋" w:hAnsi="仿宋" w:hint="eastAsia"/>
          <w:b/>
          <w:bCs/>
          <w:sz w:val="28"/>
          <w:szCs w:val="28"/>
        </w:rPr>
        <w:t>（申报专业学位导师资格填写）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2F3F26">
        <w:trPr>
          <w:cantSplit/>
          <w:trHeight w:val="1412"/>
        </w:trPr>
        <w:tc>
          <w:tcPr>
            <w:tcW w:w="9924" w:type="dxa"/>
          </w:tcPr>
          <w:p w:rsidR="002F3F26" w:rsidRDefault="002F3F26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2F3F26" w:rsidRDefault="002F3F26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2F3F26" w:rsidRDefault="002F3F26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4F40BC" w:rsidRDefault="004F40BC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2F3F26" w:rsidRDefault="002F3F26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2F3F26" w:rsidRDefault="00000000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</w:t>
            </w:r>
          </w:p>
        </w:tc>
      </w:tr>
    </w:tbl>
    <w:p w:rsidR="002F3F26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4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获硕导资格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及培养硕士生情况（申报博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导资格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2211"/>
        <w:gridCol w:w="261"/>
        <w:gridCol w:w="1581"/>
        <w:gridCol w:w="3381"/>
      </w:tblGrid>
      <w:tr w:rsidR="002F3F26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2F3F26" w:rsidRDefault="00000000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proofErr w:type="gramStart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情况</w:t>
            </w:r>
          </w:p>
        </w:tc>
      </w:tr>
      <w:tr w:rsidR="002F3F26">
        <w:trPr>
          <w:cantSplit/>
          <w:trHeight w:val="701"/>
        </w:trPr>
        <w:tc>
          <w:tcPr>
            <w:tcW w:w="2490" w:type="dxa"/>
            <w:vAlign w:val="center"/>
          </w:tcPr>
          <w:p w:rsidR="002F3F26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hint="eastAsia"/>
                <w:bCs/>
                <w:sz w:val="24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Cs/>
                <w:sz w:val="24"/>
              </w:rPr>
              <w:t>年月</w:t>
            </w:r>
          </w:p>
        </w:tc>
        <w:tc>
          <w:tcPr>
            <w:tcW w:w="2211" w:type="dxa"/>
            <w:vAlign w:val="center"/>
          </w:tcPr>
          <w:p w:rsidR="002F3F26" w:rsidRDefault="002F3F26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F3F26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 w:rsidR="002F3F26" w:rsidRDefault="002F3F26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2F3F26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2F3F26" w:rsidRDefault="00000000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 w:rsidR="002F3F26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2F3F26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 w:rsidR="002F3F26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获学位人数</w:t>
            </w:r>
          </w:p>
        </w:tc>
      </w:tr>
      <w:tr w:rsidR="002F3F26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2F3F26" w:rsidRDefault="002F3F26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:rsidR="002F3F26" w:rsidRDefault="002F3F26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2F3F26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2F3F26" w:rsidRDefault="002F3F26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:rsidR="002F3F26" w:rsidRDefault="002F3F26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2F3F26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2F3F26" w:rsidRDefault="00000000"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③</w:t>
            </w:r>
            <w:bookmarkStart w:id="5" w:name="_Hlk71558071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 w:rsidR="002F3F26">
        <w:trPr>
          <w:cantSplit/>
          <w:trHeight w:val="1412"/>
        </w:trPr>
        <w:tc>
          <w:tcPr>
            <w:tcW w:w="9924" w:type="dxa"/>
            <w:gridSpan w:val="5"/>
          </w:tcPr>
          <w:p w:rsidR="002F3F26" w:rsidRDefault="002F3F26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2F3F26" w:rsidRDefault="002F3F26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966A8B" w:rsidRDefault="00966A8B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2F3F26" w:rsidRDefault="00000000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  </w:t>
            </w:r>
          </w:p>
        </w:tc>
      </w:tr>
    </w:tbl>
    <w:p w:rsidR="002F3F26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bookmarkStart w:id="6" w:name="_Hlk71636369"/>
      <w:bookmarkEnd w:id="4"/>
      <w:r>
        <w:rPr>
          <w:rFonts w:ascii="仿宋" w:eastAsia="仿宋" w:hAnsi="仿宋" w:hint="eastAsia"/>
          <w:b/>
          <w:bCs/>
          <w:sz w:val="28"/>
          <w:szCs w:val="28"/>
        </w:rPr>
        <w:t>5.近五年最具代表性</w:t>
      </w:r>
      <w:bookmarkStart w:id="7" w:name="_Hlk71700584"/>
      <w:r>
        <w:rPr>
          <w:rFonts w:ascii="仿宋" w:eastAsia="仿宋" w:hAnsi="仿宋" w:hint="eastAsia"/>
          <w:b/>
          <w:bCs/>
          <w:sz w:val="28"/>
          <w:szCs w:val="28"/>
        </w:rPr>
        <w:t>科研成果</w:t>
      </w:r>
      <w:bookmarkEnd w:id="7"/>
      <w:r>
        <w:rPr>
          <w:rFonts w:ascii="仿宋" w:eastAsia="仿宋" w:hAnsi="仿宋" w:hint="eastAsia"/>
          <w:b/>
          <w:bCs/>
          <w:sz w:val="28"/>
          <w:szCs w:val="28"/>
        </w:rPr>
        <w:t>（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限填五项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2F3F26" w:rsidRPr="0019116E">
        <w:trPr>
          <w:cantSplit/>
          <w:trHeight w:val="375"/>
        </w:trPr>
        <w:tc>
          <w:tcPr>
            <w:tcW w:w="426" w:type="dxa"/>
            <w:vAlign w:val="center"/>
          </w:tcPr>
          <w:p w:rsidR="002F3F26" w:rsidRPr="0019116E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2F3F26" w:rsidRPr="0019116E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成果（</w:t>
            </w:r>
            <w:bookmarkStart w:id="8" w:name="_Hlk71700967"/>
            <w:r w:rsidRPr="0019116E">
              <w:rPr>
                <w:rFonts w:eastAsia="仿宋"/>
                <w:bCs/>
                <w:sz w:val="24"/>
              </w:rPr>
              <w:t>学术论文、专著、获奖、专利</w:t>
            </w:r>
            <w:bookmarkEnd w:id="8"/>
            <w:r w:rsidRPr="0019116E">
              <w:rPr>
                <w:rFonts w:eastAsia="仿宋"/>
                <w:bCs/>
                <w:sz w:val="24"/>
              </w:rPr>
              <w:t>）名称</w:t>
            </w:r>
          </w:p>
        </w:tc>
        <w:tc>
          <w:tcPr>
            <w:tcW w:w="2976" w:type="dxa"/>
            <w:vAlign w:val="center"/>
          </w:tcPr>
          <w:p w:rsidR="002F3F26" w:rsidRPr="0019116E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:rsidR="002F3F26" w:rsidRPr="0019116E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排名（</w:t>
            </w:r>
            <w:r w:rsidRPr="0019116E">
              <w:rPr>
                <w:rFonts w:eastAsia="仿宋"/>
                <w:bCs/>
                <w:sz w:val="24"/>
              </w:rPr>
              <w:t>/</w:t>
            </w:r>
            <w:r w:rsidRPr="0019116E">
              <w:rPr>
                <w:rFonts w:eastAsia="仿宋"/>
                <w:bCs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:rsidR="002F3F26" w:rsidRPr="0019116E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:rsidR="002F3F26" w:rsidRPr="0019116E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认定人签字</w:t>
            </w:r>
          </w:p>
        </w:tc>
      </w:tr>
      <w:tr w:rsidR="002F3F26" w:rsidRPr="0019116E">
        <w:trPr>
          <w:cantSplit/>
          <w:trHeight w:val="701"/>
        </w:trPr>
        <w:tc>
          <w:tcPr>
            <w:tcW w:w="426" w:type="dxa"/>
            <w:vAlign w:val="center"/>
          </w:tcPr>
          <w:p w:rsidR="002F3F26" w:rsidRPr="0019116E" w:rsidRDefault="00910A9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2F3F26" w:rsidRPr="0019116E" w:rsidRDefault="00BB7530" w:rsidP="00BB7530">
            <w:pPr>
              <w:adjustRightInd w:val="0"/>
              <w:spacing w:line="240" w:lineRule="atLeast"/>
              <w:rPr>
                <w:rFonts w:eastAsia="仿宋"/>
                <w:bCs/>
                <w:sz w:val="24"/>
              </w:rPr>
            </w:pPr>
            <w:r w:rsidRPr="0019116E">
              <w:rPr>
                <w:color w:val="000000"/>
              </w:rPr>
              <w:t>Water cluster encapsulated polyoxometalate-based hydrogen-bonded supramolecular frameworks (PHSFs) as a new family of high-capacityelectrode materials.</w:t>
            </w:r>
          </w:p>
        </w:tc>
        <w:tc>
          <w:tcPr>
            <w:tcW w:w="2976" w:type="dxa"/>
            <w:vAlign w:val="center"/>
          </w:tcPr>
          <w:p w:rsidR="002F3F26" w:rsidRPr="0019116E" w:rsidRDefault="00BB753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color w:val="000000"/>
              </w:rPr>
              <w:t>Journal of Energy Storage, 2022.09</w:t>
            </w:r>
          </w:p>
        </w:tc>
        <w:tc>
          <w:tcPr>
            <w:tcW w:w="709" w:type="dxa"/>
            <w:vAlign w:val="center"/>
          </w:tcPr>
          <w:p w:rsidR="002F3F26" w:rsidRPr="0019116E" w:rsidRDefault="00BB753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1</w:t>
            </w:r>
            <w:r w:rsidR="00E53A15" w:rsidRPr="0019116E">
              <w:rPr>
                <w:rFonts w:eastAsia="仿宋"/>
                <w:bCs/>
                <w:sz w:val="24"/>
              </w:rPr>
              <w:t>/9</w:t>
            </w:r>
          </w:p>
        </w:tc>
        <w:tc>
          <w:tcPr>
            <w:tcW w:w="1134" w:type="dxa"/>
            <w:vAlign w:val="center"/>
          </w:tcPr>
          <w:p w:rsidR="002F3F26" w:rsidRPr="0019116E" w:rsidRDefault="00BB753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A2</w:t>
            </w:r>
          </w:p>
        </w:tc>
        <w:tc>
          <w:tcPr>
            <w:tcW w:w="1418" w:type="dxa"/>
            <w:vAlign w:val="center"/>
          </w:tcPr>
          <w:p w:rsidR="002F3F26" w:rsidRPr="0019116E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2F3F26" w:rsidRPr="0019116E">
        <w:trPr>
          <w:cantSplit/>
          <w:trHeight w:val="701"/>
        </w:trPr>
        <w:tc>
          <w:tcPr>
            <w:tcW w:w="426" w:type="dxa"/>
            <w:vAlign w:val="center"/>
          </w:tcPr>
          <w:p w:rsidR="002F3F26" w:rsidRPr="0019116E" w:rsidRDefault="00910A9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2F3F26" w:rsidRPr="0019116E" w:rsidRDefault="00BB7530" w:rsidP="00BB7530">
            <w:pPr>
              <w:adjustRightInd w:val="0"/>
              <w:spacing w:line="240" w:lineRule="atLeast"/>
              <w:rPr>
                <w:rFonts w:eastAsia="仿宋"/>
                <w:bCs/>
                <w:sz w:val="24"/>
              </w:rPr>
            </w:pPr>
            <w:r w:rsidRPr="0019116E">
              <w:rPr>
                <w:color w:val="000000"/>
              </w:rPr>
              <w:t>A new polyoxometalate-based silver-organic framework as environmental-friendly catalyst for solvent-free cyanosilylation of aldehydes</w:t>
            </w:r>
            <w:r w:rsidR="00910A96" w:rsidRPr="0019116E">
              <w:rPr>
                <w:color w:val="000000"/>
              </w:rPr>
              <w:t>.</w:t>
            </w:r>
          </w:p>
        </w:tc>
        <w:tc>
          <w:tcPr>
            <w:tcW w:w="2976" w:type="dxa"/>
            <w:vAlign w:val="center"/>
          </w:tcPr>
          <w:p w:rsidR="002F3F26" w:rsidRPr="0019116E" w:rsidRDefault="00BB753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color w:val="000000"/>
              </w:rPr>
              <w:t>Materials Today Communications, 2022.08</w:t>
            </w:r>
          </w:p>
        </w:tc>
        <w:tc>
          <w:tcPr>
            <w:tcW w:w="709" w:type="dxa"/>
            <w:vAlign w:val="center"/>
          </w:tcPr>
          <w:p w:rsidR="002F3F26" w:rsidRPr="0019116E" w:rsidRDefault="00BB753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1</w:t>
            </w:r>
            <w:r w:rsidR="00E53A15" w:rsidRPr="0019116E">
              <w:rPr>
                <w:rFonts w:eastAsia="仿宋"/>
                <w:bCs/>
                <w:sz w:val="24"/>
              </w:rPr>
              <w:t>/9</w:t>
            </w:r>
          </w:p>
        </w:tc>
        <w:tc>
          <w:tcPr>
            <w:tcW w:w="1134" w:type="dxa"/>
            <w:vAlign w:val="center"/>
          </w:tcPr>
          <w:p w:rsidR="002F3F26" w:rsidRPr="0019116E" w:rsidRDefault="00BB753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A</w:t>
            </w:r>
            <w:r w:rsidR="00320216">
              <w:rPr>
                <w:rFonts w:eastAsia="仿宋" w:hint="eastAsia"/>
                <w:bCs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2F3F26" w:rsidRPr="0019116E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320216" w:rsidRPr="0019116E">
        <w:trPr>
          <w:cantSplit/>
          <w:trHeight w:val="701"/>
        </w:trPr>
        <w:tc>
          <w:tcPr>
            <w:tcW w:w="426" w:type="dxa"/>
            <w:vAlign w:val="center"/>
          </w:tcPr>
          <w:p w:rsidR="00320216" w:rsidRPr="0019116E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lastRenderedPageBreak/>
              <w:t>3</w:t>
            </w:r>
          </w:p>
        </w:tc>
        <w:tc>
          <w:tcPr>
            <w:tcW w:w="3261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971D8F">
              <w:rPr>
                <w:rFonts w:hint="eastAsia"/>
                <w:w w:val="99"/>
                <w:szCs w:val="21"/>
              </w:rPr>
              <w:t>一种八面体魔方状</w:t>
            </w:r>
            <w:r w:rsidRPr="00971D8F">
              <w:rPr>
                <w:w w:val="99"/>
                <w:szCs w:val="21"/>
              </w:rPr>
              <w:t>Keggin</w:t>
            </w:r>
            <w:proofErr w:type="gramStart"/>
            <w:r w:rsidRPr="00971D8F">
              <w:rPr>
                <w:rFonts w:hint="eastAsia"/>
                <w:w w:val="99"/>
                <w:szCs w:val="21"/>
              </w:rPr>
              <w:t>型磷钼酸</w:t>
            </w:r>
            <w:proofErr w:type="gramEnd"/>
            <w:r w:rsidRPr="00971D8F">
              <w:rPr>
                <w:rFonts w:hint="eastAsia"/>
                <w:w w:val="99"/>
                <w:szCs w:val="21"/>
              </w:rPr>
              <w:t>铜基晶态材料的制备及应用</w:t>
            </w:r>
            <w:r>
              <w:rPr>
                <w:rFonts w:hint="eastAsia"/>
                <w:w w:val="99"/>
                <w:szCs w:val="21"/>
              </w:rPr>
              <w:t>.</w:t>
            </w:r>
          </w:p>
        </w:tc>
        <w:tc>
          <w:tcPr>
            <w:tcW w:w="297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971D8F">
              <w:t>2022104044361</w:t>
            </w:r>
            <w:r>
              <w:rPr>
                <w:rFonts w:hint="eastAsia"/>
              </w:rPr>
              <w:t xml:space="preserve">, </w:t>
            </w:r>
            <w:r w:rsidRPr="00AB36B9">
              <w:rPr>
                <w:rFonts w:hint="eastAsia"/>
              </w:rPr>
              <w:t>2</w:t>
            </w:r>
            <w:r w:rsidRPr="00AB36B9">
              <w:t>023.</w:t>
            </w:r>
            <w:r>
              <w:t>9</w:t>
            </w:r>
            <w:r w:rsidRPr="00AB36B9">
              <w:t>.</w:t>
            </w:r>
            <w:r>
              <w:t>2</w:t>
            </w:r>
            <w:r w:rsidRPr="00AB36B9">
              <w:t>9</w:t>
            </w:r>
          </w:p>
        </w:tc>
        <w:tc>
          <w:tcPr>
            <w:tcW w:w="709" w:type="dxa"/>
            <w:vAlign w:val="center"/>
          </w:tcPr>
          <w:p w:rsidR="00320216" w:rsidRPr="0019116E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第一发明人</w:t>
            </w:r>
          </w:p>
        </w:tc>
        <w:tc>
          <w:tcPr>
            <w:tcW w:w="1134" w:type="dxa"/>
            <w:vAlign w:val="center"/>
          </w:tcPr>
          <w:p w:rsidR="00320216" w:rsidRPr="0019116E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t>国家专利</w:t>
            </w:r>
          </w:p>
        </w:tc>
        <w:tc>
          <w:tcPr>
            <w:tcW w:w="1418" w:type="dxa"/>
            <w:vAlign w:val="center"/>
          </w:tcPr>
          <w:p w:rsidR="00320216" w:rsidRPr="0019116E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320216" w:rsidRPr="0019116E">
        <w:trPr>
          <w:cantSplit/>
          <w:trHeight w:val="701"/>
        </w:trPr>
        <w:tc>
          <w:tcPr>
            <w:tcW w:w="426" w:type="dxa"/>
            <w:vAlign w:val="center"/>
          </w:tcPr>
          <w:p w:rsidR="00320216" w:rsidRPr="0019116E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4</w:t>
            </w:r>
          </w:p>
        </w:tc>
        <w:tc>
          <w:tcPr>
            <w:tcW w:w="3261" w:type="dxa"/>
            <w:vAlign w:val="center"/>
          </w:tcPr>
          <w:p w:rsidR="00320216" w:rsidRPr="0019116E" w:rsidRDefault="00320216" w:rsidP="00320216">
            <w:pPr>
              <w:adjustRightInd w:val="0"/>
              <w:spacing w:line="240" w:lineRule="atLeast"/>
              <w:rPr>
                <w:rFonts w:eastAsia="仿宋"/>
                <w:bCs/>
                <w:sz w:val="24"/>
              </w:rPr>
            </w:pPr>
            <w:proofErr w:type="gramStart"/>
            <w:r w:rsidRPr="0019116E">
              <w:rPr>
                <w:szCs w:val="21"/>
              </w:rPr>
              <w:t>一种富氮配体</w:t>
            </w:r>
            <w:proofErr w:type="gramEnd"/>
            <w:r w:rsidRPr="0019116E">
              <w:rPr>
                <w:szCs w:val="21"/>
              </w:rPr>
              <w:t>构筑的</w:t>
            </w:r>
            <w:proofErr w:type="gramStart"/>
            <w:r w:rsidRPr="0019116E">
              <w:rPr>
                <w:szCs w:val="21"/>
              </w:rPr>
              <w:t>层叠层</w:t>
            </w:r>
            <w:proofErr w:type="gramEnd"/>
            <w:r w:rsidRPr="0019116E">
              <w:rPr>
                <w:szCs w:val="21"/>
              </w:rPr>
              <w:t>多酸超分子材料的制备及应用</w:t>
            </w:r>
            <w:r w:rsidRPr="0019116E">
              <w:rPr>
                <w:szCs w:val="21"/>
              </w:rPr>
              <w:t>.</w:t>
            </w:r>
          </w:p>
        </w:tc>
        <w:tc>
          <w:tcPr>
            <w:tcW w:w="2976" w:type="dxa"/>
            <w:vAlign w:val="center"/>
          </w:tcPr>
          <w:p w:rsidR="00320216" w:rsidRPr="0019116E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t>2022104044357, 2023.06.30</w:t>
            </w:r>
          </w:p>
        </w:tc>
        <w:tc>
          <w:tcPr>
            <w:tcW w:w="709" w:type="dxa"/>
            <w:vAlign w:val="center"/>
          </w:tcPr>
          <w:p w:rsidR="00320216" w:rsidRPr="0019116E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第一发明人</w:t>
            </w:r>
          </w:p>
        </w:tc>
        <w:tc>
          <w:tcPr>
            <w:tcW w:w="1134" w:type="dxa"/>
            <w:vAlign w:val="center"/>
          </w:tcPr>
          <w:p w:rsidR="00320216" w:rsidRPr="0019116E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t>国家专利</w:t>
            </w:r>
          </w:p>
        </w:tc>
        <w:tc>
          <w:tcPr>
            <w:tcW w:w="1418" w:type="dxa"/>
            <w:vAlign w:val="center"/>
          </w:tcPr>
          <w:p w:rsidR="00320216" w:rsidRPr="0019116E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320216" w:rsidRPr="0019116E">
        <w:trPr>
          <w:cantSplit/>
          <w:trHeight w:val="701"/>
        </w:trPr>
        <w:tc>
          <w:tcPr>
            <w:tcW w:w="426" w:type="dxa"/>
            <w:vAlign w:val="center"/>
          </w:tcPr>
          <w:p w:rsidR="00320216" w:rsidRPr="0019116E" w:rsidRDefault="00320216" w:rsidP="00320216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0"/>
                <w:szCs w:val="20"/>
              </w:rPr>
            </w:pPr>
            <w:r w:rsidRPr="0019116E">
              <w:rPr>
                <w:rFonts w:eastAsia="仿宋"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3261" w:type="dxa"/>
            <w:vAlign w:val="center"/>
          </w:tcPr>
          <w:p w:rsidR="00320216" w:rsidRPr="0019116E" w:rsidRDefault="00320216" w:rsidP="00320216">
            <w:pPr>
              <w:adjustRightInd w:val="0"/>
              <w:spacing w:line="440" w:lineRule="exact"/>
              <w:rPr>
                <w:rFonts w:eastAsia="仿宋"/>
                <w:bCs/>
                <w:kern w:val="0"/>
                <w:sz w:val="20"/>
                <w:szCs w:val="20"/>
              </w:rPr>
            </w:pPr>
            <w:r w:rsidRPr="0019116E">
              <w:rPr>
                <w:szCs w:val="21"/>
              </w:rPr>
              <w:t>一种具有水辅助氢键导电网络结构的磷钼酸超分子聚合物</w:t>
            </w:r>
            <w:r>
              <w:rPr>
                <w:rFonts w:hint="eastAsia"/>
                <w:szCs w:val="21"/>
              </w:rPr>
              <w:t>.</w:t>
            </w:r>
          </w:p>
        </w:tc>
        <w:tc>
          <w:tcPr>
            <w:tcW w:w="2976" w:type="dxa"/>
            <w:vAlign w:val="center"/>
          </w:tcPr>
          <w:p w:rsidR="00320216" w:rsidRPr="0019116E" w:rsidRDefault="00320216" w:rsidP="00320216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0"/>
                <w:szCs w:val="20"/>
              </w:rPr>
            </w:pPr>
            <w:r w:rsidRPr="0019116E">
              <w:t>2022104044338, 2023.06.09</w:t>
            </w:r>
          </w:p>
        </w:tc>
        <w:tc>
          <w:tcPr>
            <w:tcW w:w="709" w:type="dxa"/>
            <w:vAlign w:val="center"/>
          </w:tcPr>
          <w:p w:rsidR="00320216" w:rsidRPr="0019116E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第一发明人</w:t>
            </w:r>
          </w:p>
        </w:tc>
        <w:tc>
          <w:tcPr>
            <w:tcW w:w="1134" w:type="dxa"/>
            <w:vAlign w:val="center"/>
          </w:tcPr>
          <w:p w:rsidR="00320216" w:rsidRPr="0019116E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t>国家专利</w:t>
            </w:r>
          </w:p>
        </w:tc>
        <w:tc>
          <w:tcPr>
            <w:tcW w:w="1418" w:type="dxa"/>
            <w:vAlign w:val="center"/>
          </w:tcPr>
          <w:p w:rsidR="00320216" w:rsidRPr="0019116E" w:rsidRDefault="00320216" w:rsidP="00320216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0"/>
                <w:szCs w:val="20"/>
              </w:rPr>
            </w:pPr>
          </w:p>
        </w:tc>
      </w:tr>
    </w:tbl>
    <w:p w:rsidR="002F3F26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6</w:t>
      </w:r>
      <w:r>
        <w:rPr>
          <w:rFonts w:ascii="仿宋" w:eastAsia="仿宋" w:hAnsi="仿宋" w:hint="eastAsia"/>
          <w:b/>
          <w:bCs/>
          <w:sz w:val="28"/>
          <w:szCs w:val="28"/>
        </w:rPr>
        <w:t>.近五年主要科研成果（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限填十项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且不与代表性成果重复）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2F3F26" w:rsidRPr="0022676C">
        <w:trPr>
          <w:cantSplit/>
          <w:trHeight w:val="375"/>
        </w:trPr>
        <w:tc>
          <w:tcPr>
            <w:tcW w:w="426" w:type="dxa"/>
            <w:vAlign w:val="center"/>
          </w:tcPr>
          <w:p w:rsidR="002F3F26" w:rsidRPr="0022676C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22676C">
              <w:rPr>
                <w:rFonts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2F3F26" w:rsidRPr="0022676C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22676C">
              <w:rPr>
                <w:rFonts w:eastAsia="仿宋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 w:rsidR="002F3F26" w:rsidRPr="0022676C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22676C">
              <w:rPr>
                <w:rFonts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:rsidR="002F3F26" w:rsidRPr="0022676C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22676C">
              <w:rPr>
                <w:rFonts w:eastAsia="仿宋"/>
                <w:bCs/>
                <w:sz w:val="24"/>
              </w:rPr>
              <w:t>排名（</w:t>
            </w:r>
            <w:r w:rsidRPr="0022676C">
              <w:rPr>
                <w:rFonts w:eastAsia="仿宋"/>
                <w:bCs/>
                <w:sz w:val="24"/>
              </w:rPr>
              <w:t>/</w:t>
            </w:r>
            <w:r w:rsidRPr="0022676C">
              <w:rPr>
                <w:rFonts w:eastAsia="仿宋"/>
                <w:bCs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:rsidR="002F3F26" w:rsidRPr="0022676C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22676C">
              <w:rPr>
                <w:rFonts w:eastAsia="仿宋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:rsidR="002F3F26" w:rsidRPr="0022676C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22676C">
              <w:rPr>
                <w:rFonts w:eastAsia="仿宋"/>
                <w:bCs/>
                <w:sz w:val="24"/>
              </w:rPr>
              <w:t>认定人签字</w:t>
            </w:r>
          </w:p>
        </w:tc>
      </w:tr>
      <w:tr w:rsidR="00320216" w:rsidRPr="0022676C">
        <w:trPr>
          <w:cantSplit/>
          <w:trHeight w:val="701"/>
        </w:trPr>
        <w:tc>
          <w:tcPr>
            <w:tcW w:w="42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22676C">
              <w:rPr>
                <w:rFonts w:eastAsia="仿宋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971D8F">
              <w:rPr>
                <w:rFonts w:hint="eastAsia"/>
                <w:szCs w:val="21"/>
              </w:rPr>
              <w:t>一种多层夹心型三维多酸基金属有机杂化材料的制备及应用</w:t>
            </w:r>
          </w:p>
        </w:tc>
        <w:tc>
          <w:tcPr>
            <w:tcW w:w="297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971D8F">
              <w:t>2022104062266</w:t>
            </w:r>
            <w:r>
              <w:rPr>
                <w:rFonts w:hint="eastAsia"/>
              </w:rPr>
              <w:t xml:space="preserve">, </w:t>
            </w:r>
            <w:r w:rsidRPr="00AB36B9">
              <w:rPr>
                <w:rFonts w:hint="eastAsia"/>
              </w:rPr>
              <w:t>2</w:t>
            </w:r>
            <w:r w:rsidRPr="00AB36B9">
              <w:t>023.</w:t>
            </w:r>
            <w:r>
              <w:t>9</w:t>
            </w:r>
            <w:r w:rsidRPr="00AB36B9">
              <w:t>.</w:t>
            </w:r>
            <w:r>
              <w:t>2</w:t>
            </w:r>
            <w:r w:rsidRPr="00AB36B9">
              <w:t>9</w:t>
            </w:r>
          </w:p>
        </w:tc>
        <w:tc>
          <w:tcPr>
            <w:tcW w:w="709" w:type="dxa"/>
            <w:vAlign w:val="center"/>
          </w:tcPr>
          <w:p w:rsidR="00320216" w:rsidRPr="0019116E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rPr>
                <w:rFonts w:eastAsia="仿宋"/>
                <w:bCs/>
                <w:sz w:val="24"/>
              </w:rPr>
              <w:t>第一发明人</w:t>
            </w:r>
          </w:p>
        </w:tc>
        <w:tc>
          <w:tcPr>
            <w:tcW w:w="1134" w:type="dxa"/>
            <w:vAlign w:val="center"/>
          </w:tcPr>
          <w:p w:rsidR="00320216" w:rsidRPr="0019116E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9116E">
              <w:t>国家专利</w:t>
            </w:r>
          </w:p>
        </w:tc>
        <w:tc>
          <w:tcPr>
            <w:tcW w:w="1418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320216" w:rsidRPr="0022676C">
        <w:trPr>
          <w:cantSplit/>
          <w:trHeight w:val="701"/>
        </w:trPr>
        <w:tc>
          <w:tcPr>
            <w:tcW w:w="42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20216" w:rsidRPr="0019116E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20216" w:rsidRPr="0019116E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320216" w:rsidRPr="0022676C">
        <w:trPr>
          <w:cantSplit/>
          <w:trHeight w:val="701"/>
        </w:trPr>
        <w:tc>
          <w:tcPr>
            <w:tcW w:w="42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320216" w:rsidRPr="0022676C">
        <w:trPr>
          <w:cantSplit/>
          <w:trHeight w:val="701"/>
        </w:trPr>
        <w:tc>
          <w:tcPr>
            <w:tcW w:w="42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320216" w:rsidRPr="0022676C">
        <w:trPr>
          <w:cantSplit/>
          <w:trHeight w:val="701"/>
        </w:trPr>
        <w:tc>
          <w:tcPr>
            <w:tcW w:w="42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320216" w:rsidRPr="0022676C">
        <w:trPr>
          <w:cantSplit/>
          <w:trHeight w:val="701"/>
        </w:trPr>
        <w:tc>
          <w:tcPr>
            <w:tcW w:w="42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320216" w:rsidRPr="0022676C">
        <w:trPr>
          <w:cantSplit/>
          <w:trHeight w:val="701"/>
        </w:trPr>
        <w:tc>
          <w:tcPr>
            <w:tcW w:w="42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320216" w:rsidRPr="0022676C">
        <w:trPr>
          <w:cantSplit/>
          <w:trHeight w:val="701"/>
        </w:trPr>
        <w:tc>
          <w:tcPr>
            <w:tcW w:w="42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320216" w:rsidRPr="0022676C">
        <w:trPr>
          <w:cantSplit/>
          <w:trHeight w:val="701"/>
        </w:trPr>
        <w:tc>
          <w:tcPr>
            <w:tcW w:w="42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20216" w:rsidRPr="0022676C" w:rsidRDefault="00320216" w:rsidP="0032021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320216" w:rsidRPr="0022676C">
        <w:trPr>
          <w:cantSplit/>
          <w:trHeight w:val="701"/>
        </w:trPr>
        <w:tc>
          <w:tcPr>
            <w:tcW w:w="426" w:type="dxa"/>
            <w:vAlign w:val="center"/>
          </w:tcPr>
          <w:p w:rsidR="00320216" w:rsidRPr="0022676C" w:rsidRDefault="00320216" w:rsidP="00320216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320216" w:rsidRPr="0022676C" w:rsidRDefault="00320216" w:rsidP="00320216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320216" w:rsidRPr="0022676C" w:rsidRDefault="00320216" w:rsidP="00320216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20216" w:rsidRPr="0022676C" w:rsidRDefault="00320216" w:rsidP="00320216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20216" w:rsidRPr="0022676C" w:rsidRDefault="00320216" w:rsidP="00320216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20216" w:rsidRPr="0022676C" w:rsidRDefault="00320216" w:rsidP="00320216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0"/>
                <w:szCs w:val="20"/>
              </w:rPr>
            </w:pPr>
          </w:p>
        </w:tc>
      </w:tr>
      <w:bookmarkEnd w:id="6"/>
    </w:tbl>
    <w:p w:rsidR="00AC630B" w:rsidRDefault="00AC630B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:rsidR="002F3F26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7.在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研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2F3F26" w:rsidRPr="00655B8A">
        <w:trPr>
          <w:cantSplit/>
          <w:trHeight w:val="375"/>
        </w:trPr>
        <w:tc>
          <w:tcPr>
            <w:tcW w:w="426" w:type="dxa"/>
            <w:vAlign w:val="center"/>
          </w:tcPr>
          <w:p w:rsidR="002F3F26" w:rsidRPr="00655B8A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655B8A">
              <w:rPr>
                <w:rFonts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2F3F26" w:rsidRPr="00655B8A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655B8A">
              <w:rPr>
                <w:rFonts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:rsidR="002F3F26" w:rsidRPr="00655B8A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655B8A">
              <w:rPr>
                <w:rFonts w:eastAsia="仿宋"/>
                <w:bCs/>
                <w:sz w:val="24"/>
              </w:rPr>
              <w:t>起止时间</w:t>
            </w:r>
          </w:p>
          <w:p w:rsidR="002F3F26" w:rsidRPr="00655B8A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655B8A">
              <w:rPr>
                <w:rFonts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:rsidR="002F3F26" w:rsidRPr="00655B8A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655B8A">
              <w:rPr>
                <w:rFonts w:eastAsia="仿宋"/>
                <w:bCs/>
                <w:sz w:val="24"/>
              </w:rPr>
              <w:t>本人承担经费</w:t>
            </w:r>
            <w:r w:rsidRPr="00655B8A">
              <w:rPr>
                <w:rFonts w:eastAsia="仿宋"/>
                <w:bCs/>
                <w:sz w:val="24"/>
              </w:rPr>
              <w:t>/</w:t>
            </w:r>
            <w:r w:rsidRPr="00655B8A">
              <w:rPr>
                <w:rFonts w:eastAsia="仿宋"/>
                <w:bCs/>
                <w:sz w:val="24"/>
              </w:rPr>
              <w:t>总经费（万元）</w:t>
            </w:r>
          </w:p>
        </w:tc>
        <w:tc>
          <w:tcPr>
            <w:tcW w:w="709" w:type="dxa"/>
            <w:vAlign w:val="center"/>
          </w:tcPr>
          <w:p w:rsidR="002F3F26" w:rsidRPr="00655B8A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655B8A">
              <w:rPr>
                <w:rFonts w:eastAsia="仿宋"/>
                <w:bCs/>
                <w:sz w:val="24"/>
              </w:rPr>
              <w:t>排名（</w:t>
            </w:r>
            <w:r w:rsidRPr="00655B8A">
              <w:rPr>
                <w:rFonts w:eastAsia="仿宋"/>
                <w:bCs/>
                <w:sz w:val="24"/>
              </w:rPr>
              <w:t>/</w:t>
            </w:r>
            <w:r w:rsidRPr="00655B8A">
              <w:rPr>
                <w:rFonts w:eastAsia="仿宋"/>
                <w:bCs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:rsidR="002F3F26" w:rsidRPr="00655B8A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655B8A">
              <w:rPr>
                <w:rFonts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:rsidR="002F3F26" w:rsidRPr="00655B8A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655B8A">
              <w:rPr>
                <w:rFonts w:eastAsia="仿宋"/>
                <w:bCs/>
                <w:sz w:val="24"/>
              </w:rPr>
              <w:t>认定人签字</w:t>
            </w:r>
          </w:p>
        </w:tc>
      </w:tr>
      <w:tr w:rsidR="00583104" w:rsidRPr="00655B8A">
        <w:trPr>
          <w:cantSplit/>
          <w:trHeight w:val="701"/>
        </w:trPr>
        <w:tc>
          <w:tcPr>
            <w:tcW w:w="426" w:type="dxa"/>
            <w:vAlign w:val="center"/>
          </w:tcPr>
          <w:p w:rsidR="00583104" w:rsidRPr="00655B8A" w:rsidRDefault="00583104" w:rsidP="0058310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583104" w:rsidRPr="00B80BEB" w:rsidRDefault="00583104" w:rsidP="00583104">
            <w:pPr>
              <w:adjustRightInd w:val="0"/>
              <w:spacing w:line="240" w:lineRule="atLeast"/>
            </w:pPr>
            <w:r w:rsidRPr="00B80BEB">
              <w:t>多酸</w:t>
            </w:r>
            <w:r w:rsidRPr="00B80BEB">
              <w:t>@</w:t>
            </w:r>
            <w:r w:rsidRPr="00B80BEB">
              <w:t>金属</w:t>
            </w:r>
            <w:r w:rsidRPr="00B80BEB">
              <w:t>-</w:t>
            </w:r>
            <w:r w:rsidRPr="00B80BEB">
              <w:t>有机纳米管晶体复合石墨</w:t>
            </w:r>
            <w:proofErr w:type="gramStart"/>
            <w:r w:rsidRPr="00B80BEB">
              <w:t>烯</w:t>
            </w:r>
            <w:proofErr w:type="gramEnd"/>
            <w:r w:rsidRPr="00B80BEB">
              <w:t>材料的可控制</w:t>
            </w:r>
            <w:proofErr w:type="gramStart"/>
            <w:r w:rsidRPr="00B80BEB">
              <w:t>备及其协同超电</w:t>
            </w:r>
            <w:proofErr w:type="gramEnd"/>
            <w:r w:rsidRPr="00B80BEB">
              <w:t>性能研究</w:t>
            </w:r>
          </w:p>
        </w:tc>
        <w:tc>
          <w:tcPr>
            <w:tcW w:w="1559" w:type="dxa"/>
            <w:vAlign w:val="center"/>
          </w:tcPr>
          <w:p w:rsidR="00583104" w:rsidRPr="00B80BEB" w:rsidRDefault="00583104" w:rsidP="00583104">
            <w:pPr>
              <w:adjustRightInd w:val="0"/>
              <w:spacing w:line="240" w:lineRule="atLeast"/>
              <w:jc w:val="center"/>
            </w:pPr>
            <w:r w:rsidRPr="00655B8A">
              <w:t>2022.1-2025.12</w:t>
            </w:r>
          </w:p>
        </w:tc>
        <w:tc>
          <w:tcPr>
            <w:tcW w:w="1417" w:type="dxa"/>
            <w:vAlign w:val="center"/>
          </w:tcPr>
          <w:p w:rsidR="00583104" w:rsidRPr="00B80BEB" w:rsidRDefault="00B01F2E" w:rsidP="00583104">
            <w:pPr>
              <w:adjustRightInd w:val="0"/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583104" w:rsidRPr="00B80BEB" w:rsidRDefault="00583104" w:rsidP="00583104">
            <w:pPr>
              <w:adjustRightInd w:val="0"/>
              <w:spacing w:line="240" w:lineRule="atLeast"/>
              <w:jc w:val="center"/>
            </w:pPr>
            <w:r w:rsidRPr="00B80BEB">
              <w:t>4/10</w:t>
            </w:r>
          </w:p>
        </w:tc>
        <w:tc>
          <w:tcPr>
            <w:tcW w:w="1134" w:type="dxa"/>
            <w:vAlign w:val="center"/>
          </w:tcPr>
          <w:p w:rsidR="00583104" w:rsidRPr="00655B8A" w:rsidRDefault="00583104" w:rsidP="0058310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国家</w:t>
            </w:r>
            <w:r w:rsidRPr="00655B8A">
              <w:rPr>
                <w:rFonts w:eastAsia="仿宋"/>
                <w:bCs/>
                <w:sz w:val="24"/>
              </w:rPr>
              <w:t>基金面上</w:t>
            </w:r>
          </w:p>
        </w:tc>
        <w:tc>
          <w:tcPr>
            <w:tcW w:w="1418" w:type="dxa"/>
            <w:vAlign w:val="center"/>
          </w:tcPr>
          <w:p w:rsidR="00583104" w:rsidRPr="00655B8A" w:rsidRDefault="00583104" w:rsidP="0058310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583104" w:rsidRPr="00655B8A">
        <w:trPr>
          <w:cantSplit/>
          <w:trHeight w:val="701"/>
        </w:trPr>
        <w:tc>
          <w:tcPr>
            <w:tcW w:w="426" w:type="dxa"/>
            <w:vAlign w:val="center"/>
          </w:tcPr>
          <w:p w:rsidR="00583104" w:rsidRPr="00655B8A" w:rsidRDefault="00583104" w:rsidP="0058310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583104" w:rsidRPr="00B80BEB" w:rsidRDefault="00583104" w:rsidP="00583104">
            <w:pPr>
              <w:adjustRightInd w:val="0"/>
              <w:spacing w:line="240" w:lineRule="atLeast"/>
            </w:pPr>
            <w:proofErr w:type="gramStart"/>
            <w:r w:rsidRPr="00655B8A">
              <w:t>钼基双</w:t>
            </w:r>
            <w:proofErr w:type="gramEnd"/>
            <w:r w:rsidRPr="00655B8A">
              <w:t>金属硫化物电催化剂的设计制备及其催化析氢性能研究</w:t>
            </w:r>
          </w:p>
        </w:tc>
        <w:tc>
          <w:tcPr>
            <w:tcW w:w="1559" w:type="dxa"/>
            <w:vAlign w:val="center"/>
          </w:tcPr>
          <w:p w:rsidR="00583104" w:rsidRPr="00B80BEB" w:rsidRDefault="00583104" w:rsidP="00583104">
            <w:pPr>
              <w:adjustRightInd w:val="0"/>
              <w:spacing w:line="240" w:lineRule="atLeast"/>
              <w:jc w:val="center"/>
            </w:pPr>
            <w:r w:rsidRPr="00655B8A">
              <w:t>2021.7-2024.7</w:t>
            </w:r>
          </w:p>
        </w:tc>
        <w:tc>
          <w:tcPr>
            <w:tcW w:w="1417" w:type="dxa"/>
            <w:vAlign w:val="center"/>
          </w:tcPr>
          <w:p w:rsidR="00583104" w:rsidRPr="00B80BEB" w:rsidRDefault="00B01F2E" w:rsidP="00583104">
            <w:pPr>
              <w:adjustRightInd w:val="0"/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583104" w:rsidRPr="00B80BEB" w:rsidRDefault="00583104" w:rsidP="00583104">
            <w:pPr>
              <w:adjustRightInd w:val="0"/>
              <w:spacing w:line="240" w:lineRule="atLeast"/>
              <w:jc w:val="center"/>
            </w:pPr>
            <w:r w:rsidRPr="00655B8A">
              <w:t>3/9</w:t>
            </w:r>
          </w:p>
        </w:tc>
        <w:tc>
          <w:tcPr>
            <w:tcW w:w="1134" w:type="dxa"/>
            <w:vAlign w:val="center"/>
          </w:tcPr>
          <w:p w:rsidR="00583104" w:rsidRPr="00655B8A" w:rsidRDefault="00583104" w:rsidP="0058310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proofErr w:type="gramStart"/>
            <w:r w:rsidRPr="00655B8A">
              <w:rPr>
                <w:rFonts w:eastAsia="仿宋"/>
                <w:bCs/>
                <w:sz w:val="24"/>
              </w:rPr>
              <w:t>省基金</w:t>
            </w:r>
            <w:proofErr w:type="gramEnd"/>
            <w:r w:rsidRPr="00655B8A">
              <w:rPr>
                <w:rFonts w:eastAsia="仿宋"/>
                <w:bCs/>
                <w:sz w:val="24"/>
              </w:rPr>
              <w:t>面上</w:t>
            </w:r>
          </w:p>
        </w:tc>
        <w:tc>
          <w:tcPr>
            <w:tcW w:w="1418" w:type="dxa"/>
            <w:vAlign w:val="center"/>
          </w:tcPr>
          <w:p w:rsidR="00583104" w:rsidRPr="00655B8A" w:rsidRDefault="00583104" w:rsidP="0058310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583104" w:rsidRPr="00655B8A">
        <w:trPr>
          <w:cantSplit/>
          <w:trHeight w:val="701"/>
        </w:trPr>
        <w:tc>
          <w:tcPr>
            <w:tcW w:w="426" w:type="dxa"/>
            <w:vAlign w:val="center"/>
          </w:tcPr>
          <w:p w:rsidR="00583104" w:rsidRPr="00655B8A" w:rsidRDefault="00583104" w:rsidP="0058310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583104" w:rsidRPr="00B80BEB" w:rsidRDefault="00583104" w:rsidP="00583104">
            <w:pPr>
              <w:adjustRightInd w:val="0"/>
              <w:spacing w:line="240" w:lineRule="atLeast"/>
              <w:jc w:val="center"/>
            </w:pPr>
          </w:p>
        </w:tc>
        <w:tc>
          <w:tcPr>
            <w:tcW w:w="1559" w:type="dxa"/>
            <w:vAlign w:val="center"/>
          </w:tcPr>
          <w:p w:rsidR="00583104" w:rsidRPr="00B80BEB" w:rsidRDefault="00583104" w:rsidP="00583104">
            <w:pPr>
              <w:adjustRightInd w:val="0"/>
              <w:spacing w:line="240" w:lineRule="atLeast"/>
              <w:jc w:val="center"/>
            </w:pPr>
          </w:p>
        </w:tc>
        <w:tc>
          <w:tcPr>
            <w:tcW w:w="1417" w:type="dxa"/>
            <w:vAlign w:val="center"/>
          </w:tcPr>
          <w:p w:rsidR="00583104" w:rsidRPr="00B80BEB" w:rsidRDefault="00583104" w:rsidP="00583104">
            <w:pPr>
              <w:adjustRightInd w:val="0"/>
              <w:spacing w:line="240" w:lineRule="atLeast"/>
              <w:jc w:val="center"/>
            </w:pPr>
          </w:p>
        </w:tc>
        <w:tc>
          <w:tcPr>
            <w:tcW w:w="709" w:type="dxa"/>
            <w:vAlign w:val="center"/>
          </w:tcPr>
          <w:p w:rsidR="00583104" w:rsidRPr="00B80BEB" w:rsidRDefault="00583104" w:rsidP="00583104">
            <w:pPr>
              <w:adjustRightInd w:val="0"/>
              <w:spacing w:line="240" w:lineRule="atLeast"/>
              <w:jc w:val="center"/>
            </w:pPr>
          </w:p>
        </w:tc>
        <w:tc>
          <w:tcPr>
            <w:tcW w:w="1134" w:type="dxa"/>
            <w:vAlign w:val="center"/>
          </w:tcPr>
          <w:p w:rsidR="00583104" w:rsidRPr="00655B8A" w:rsidRDefault="00583104" w:rsidP="0058310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583104" w:rsidRPr="00655B8A" w:rsidRDefault="00583104" w:rsidP="0058310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</w:tbl>
    <w:p w:rsidR="002F3F26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8</w:t>
      </w:r>
      <w:r>
        <w:rPr>
          <w:rFonts w:ascii="仿宋" w:eastAsia="仿宋" w:hAnsi="仿宋" w:hint="eastAsia"/>
          <w:b/>
          <w:bCs/>
          <w:sz w:val="28"/>
          <w:szCs w:val="28"/>
        </w:rPr>
        <w:t>.近五年完成的主要科研项目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305"/>
        <w:gridCol w:w="1247"/>
      </w:tblGrid>
      <w:tr w:rsidR="002F3F26" w:rsidRPr="00CE208A" w:rsidTr="00320216">
        <w:trPr>
          <w:cantSplit/>
          <w:trHeight w:val="375"/>
        </w:trPr>
        <w:tc>
          <w:tcPr>
            <w:tcW w:w="426" w:type="dxa"/>
            <w:vAlign w:val="center"/>
          </w:tcPr>
          <w:p w:rsidR="002F3F26" w:rsidRPr="00CE208A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CE208A">
              <w:rPr>
                <w:rFonts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2F3F26" w:rsidRPr="00CE208A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CE208A">
              <w:rPr>
                <w:rFonts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:rsidR="002F3F26" w:rsidRPr="00CE208A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CE208A">
              <w:rPr>
                <w:rFonts w:eastAsia="仿宋"/>
                <w:bCs/>
                <w:sz w:val="24"/>
              </w:rPr>
              <w:t>起止时间</w:t>
            </w:r>
          </w:p>
          <w:p w:rsidR="002F3F26" w:rsidRPr="00CE208A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CE208A">
              <w:rPr>
                <w:rFonts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:rsidR="002F3F26" w:rsidRPr="00CE208A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CE208A">
              <w:rPr>
                <w:rFonts w:eastAsia="仿宋"/>
                <w:bCs/>
                <w:sz w:val="24"/>
              </w:rPr>
              <w:t>本人承担经费</w:t>
            </w:r>
            <w:r w:rsidRPr="00CE208A">
              <w:rPr>
                <w:rFonts w:eastAsia="仿宋"/>
                <w:bCs/>
                <w:sz w:val="24"/>
              </w:rPr>
              <w:t>/</w:t>
            </w:r>
            <w:r w:rsidRPr="00CE208A">
              <w:rPr>
                <w:rFonts w:eastAsia="仿宋"/>
                <w:bCs/>
                <w:sz w:val="24"/>
              </w:rPr>
              <w:t>总经费（万元）</w:t>
            </w:r>
          </w:p>
        </w:tc>
        <w:tc>
          <w:tcPr>
            <w:tcW w:w="709" w:type="dxa"/>
            <w:vAlign w:val="center"/>
          </w:tcPr>
          <w:p w:rsidR="002F3F26" w:rsidRPr="00CE208A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CE208A">
              <w:rPr>
                <w:rFonts w:eastAsia="仿宋"/>
                <w:bCs/>
                <w:sz w:val="24"/>
              </w:rPr>
              <w:t>排名（</w:t>
            </w:r>
            <w:r w:rsidRPr="00CE208A">
              <w:rPr>
                <w:rFonts w:eastAsia="仿宋"/>
                <w:bCs/>
                <w:sz w:val="24"/>
              </w:rPr>
              <w:t>/</w:t>
            </w:r>
            <w:r w:rsidRPr="00CE208A">
              <w:rPr>
                <w:rFonts w:eastAsia="仿宋"/>
                <w:bCs/>
                <w:sz w:val="24"/>
              </w:rPr>
              <w:t>）</w:t>
            </w:r>
          </w:p>
        </w:tc>
        <w:tc>
          <w:tcPr>
            <w:tcW w:w="1305" w:type="dxa"/>
            <w:vAlign w:val="center"/>
          </w:tcPr>
          <w:p w:rsidR="002F3F26" w:rsidRPr="00CE208A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CE208A">
              <w:rPr>
                <w:rFonts w:eastAsia="仿宋"/>
                <w:bCs/>
                <w:sz w:val="24"/>
              </w:rPr>
              <w:t>级别</w:t>
            </w:r>
          </w:p>
        </w:tc>
        <w:tc>
          <w:tcPr>
            <w:tcW w:w="1247" w:type="dxa"/>
            <w:vAlign w:val="center"/>
          </w:tcPr>
          <w:p w:rsidR="002F3F26" w:rsidRPr="00CE208A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CE208A">
              <w:rPr>
                <w:rFonts w:eastAsia="仿宋"/>
                <w:bCs/>
                <w:sz w:val="24"/>
              </w:rPr>
              <w:t>认定人签字</w:t>
            </w:r>
          </w:p>
        </w:tc>
      </w:tr>
      <w:tr w:rsidR="002F3F26" w:rsidRPr="00CE208A" w:rsidTr="00320216">
        <w:trPr>
          <w:cantSplit/>
          <w:trHeight w:val="701"/>
        </w:trPr>
        <w:tc>
          <w:tcPr>
            <w:tcW w:w="426" w:type="dxa"/>
            <w:vAlign w:val="center"/>
          </w:tcPr>
          <w:p w:rsidR="002F3F26" w:rsidRPr="00CE208A" w:rsidRDefault="00CE208A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CE208A">
              <w:rPr>
                <w:rFonts w:eastAsia="仿宋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2F3F26" w:rsidRPr="00B80BEB" w:rsidRDefault="00CE208A">
            <w:pPr>
              <w:adjustRightInd w:val="0"/>
              <w:spacing w:line="240" w:lineRule="atLeast"/>
              <w:jc w:val="center"/>
            </w:pPr>
            <w:r w:rsidRPr="00B80BEB">
              <w:t>基于</w:t>
            </w:r>
            <w:proofErr w:type="gramStart"/>
            <w:r w:rsidRPr="00B80BEB">
              <w:t>钼</w:t>
            </w:r>
            <w:proofErr w:type="gramEnd"/>
            <w:r w:rsidRPr="00B80BEB">
              <w:t>（钒）多</w:t>
            </w:r>
            <w:proofErr w:type="gramStart"/>
            <w:r w:rsidRPr="00B80BEB">
              <w:t>金属氧簇电催化</w:t>
            </w:r>
            <w:proofErr w:type="gramEnd"/>
            <w:r w:rsidRPr="00B80BEB">
              <w:t>剂的设计制备及其固氮性能研究</w:t>
            </w:r>
          </w:p>
        </w:tc>
        <w:tc>
          <w:tcPr>
            <w:tcW w:w="1559" w:type="dxa"/>
            <w:vAlign w:val="center"/>
          </w:tcPr>
          <w:p w:rsidR="002F3F26" w:rsidRPr="00B80BEB" w:rsidRDefault="00CE208A">
            <w:pPr>
              <w:adjustRightInd w:val="0"/>
              <w:spacing w:line="240" w:lineRule="atLeast"/>
              <w:jc w:val="center"/>
            </w:pPr>
            <w:r w:rsidRPr="00724D07">
              <w:rPr>
                <w:rFonts w:hint="eastAsia"/>
              </w:rPr>
              <w:t>2</w:t>
            </w:r>
            <w:r w:rsidRPr="00724D07">
              <w:t>021.1-2023.12</w:t>
            </w:r>
          </w:p>
        </w:tc>
        <w:tc>
          <w:tcPr>
            <w:tcW w:w="1417" w:type="dxa"/>
            <w:vAlign w:val="center"/>
          </w:tcPr>
          <w:p w:rsidR="002F3F26" w:rsidRPr="00B80BEB" w:rsidRDefault="00B01F2E">
            <w:pPr>
              <w:adjustRightInd w:val="0"/>
              <w:spacing w:line="240" w:lineRule="atLeast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2F3F26" w:rsidRPr="00B80BEB" w:rsidRDefault="00CE208A">
            <w:pPr>
              <w:adjustRightInd w:val="0"/>
              <w:spacing w:line="240" w:lineRule="atLeast"/>
              <w:jc w:val="center"/>
            </w:pPr>
            <w:r w:rsidRPr="00724D07">
              <w:t>4</w:t>
            </w:r>
            <w:r w:rsidRPr="00724D07">
              <w:rPr>
                <w:rFonts w:hint="eastAsia"/>
              </w:rPr>
              <w:t>/</w:t>
            </w:r>
            <w:r w:rsidRPr="00724D07">
              <w:t>9</w:t>
            </w:r>
          </w:p>
        </w:tc>
        <w:tc>
          <w:tcPr>
            <w:tcW w:w="1305" w:type="dxa"/>
            <w:vAlign w:val="center"/>
          </w:tcPr>
          <w:p w:rsidR="002F3F26" w:rsidRPr="00CE208A" w:rsidRDefault="00CE208A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国家基金重大</w:t>
            </w:r>
            <w:r w:rsidR="00320216">
              <w:rPr>
                <w:rFonts w:eastAsia="仿宋" w:hint="eastAsia"/>
                <w:bCs/>
                <w:sz w:val="24"/>
              </w:rPr>
              <w:t>研究</w:t>
            </w:r>
            <w:r>
              <w:rPr>
                <w:rFonts w:eastAsia="仿宋" w:hint="eastAsia"/>
                <w:bCs/>
                <w:sz w:val="24"/>
              </w:rPr>
              <w:t>计划</w:t>
            </w:r>
          </w:p>
        </w:tc>
        <w:tc>
          <w:tcPr>
            <w:tcW w:w="1247" w:type="dxa"/>
            <w:vAlign w:val="center"/>
          </w:tcPr>
          <w:p w:rsidR="002F3F26" w:rsidRPr="00CE208A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2F3F26" w:rsidRPr="00CE208A" w:rsidTr="00320216">
        <w:trPr>
          <w:cantSplit/>
          <w:trHeight w:val="701"/>
        </w:trPr>
        <w:tc>
          <w:tcPr>
            <w:tcW w:w="426" w:type="dxa"/>
            <w:vAlign w:val="center"/>
          </w:tcPr>
          <w:p w:rsidR="002F3F26" w:rsidRPr="00CE208A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2F3F26" w:rsidRPr="00CE208A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2F3F26" w:rsidRPr="00CE208A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F3F26" w:rsidRPr="00CE208A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2F3F26" w:rsidRPr="00CE208A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305" w:type="dxa"/>
            <w:vAlign w:val="center"/>
          </w:tcPr>
          <w:p w:rsidR="002F3F26" w:rsidRPr="00CE208A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 w:rsidR="002F3F26" w:rsidRPr="00CE208A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2F3F26" w:rsidRPr="00CE208A" w:rsidTr="00320216">
        <w:trPr>
          <w:cantSplit/>
          <w:trHeight w:val="701"/>
        </w:trPr>
        <w:tc>
          <w:tcPr>
            <w:tcW w:w="426" w:type="dxa"/>
            <w:vAlign w:val="center"/>
          </w:tcPr>
          <w:p w:rsidR="002F3F26" w:rsidRPr="00CE208A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2F3F26" w:rsidRPr="00CE208A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2F3F26" w:rsidRPr="00CE208A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F3F26" w:rsidRPr="00CE208A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2F3F26" w:rsidRPr="00CE208A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305" w:type="dxa"/>
            <w:vAlign w:val="center"/>
          </w:tcPr>
          <w:p w:rsidR="002F3F26" w:rsidRPr="00CE208A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 w:rsidR="002F3F26" w:rsidRPr="00CE208A" w:rsidRDefault="002F3F2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</w:tbl>
    <w:p w:rsidR="002F3F26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9</w:t>
      </w:r>
      <w:r>
        <w:rPr>
          <w:rFonts w:ascii="仿宋" w:eastAsia="仿宋" w:hAnsi="仿宋" w:hint="eastAsia"/>
          <w:b/>
          <w:bCs/>
          <w:sz w:val="28"/>
          <w:szCs w:val="28"/>
        </w:rPr>
        <w:t>.本人</w:t>
      </w:r>
      <w:r>
        <w:rPr>
          <w:rFonts w:ascii="仿宋" w:eastAsia="仿宋" w:hAnsi="仿宋"/>
          <w:b/>
          <w:bCs/>
          <w:sz w:val="28"/>
          <w:szCs w:val="28"/>
        </w:rPr>
        <w:t>近五</w:t>
      </w:r>
      <w:r>
        <w:rPr>
          <w:rFonts w:ascii="仿宋" w:eastAsia="仿宋" w:hAnsi="仿宋" w:hint="eastAsia"/>
          <w:b/>
          <w:bCs/>
          <w:sz w:val="28"/>
          <w:szCs w:val="28"/>
        </w:rPr>
        <w:t>年对学科建设贡献</w:t>
      </w:r>
      <w:r>
        <w:rPr>
          <w:rFonts w:ascii="仿宋" w:eastAsia="仿宋" w:hAnsi="仿宋"/>
          <w:b/>
          <w:bCs/>
          <w:sz w:val="28"/>
          <w:szCs w:val="28"/>
        </w:rPr>
        <w:t>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2F3F26">
        <w:trPr>
          <w:cantSplit/>
          <w:trHeight w:val="2653"/>
        </w:trPr>
        <w:tc>
          <w:tcPr>
            <w:tcW w:w="9924" w:type="dxa"/>
            <w:vAlign w:val="center"/>
          </w:tcPr>
          <w:p w:rsidR="002F3F26" w:rsidRDefault="002F3F26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1D7034" w:rsidRPr="007840D4" w:rsidRDefault="00713E26" w:rsidP="00713E26">
            <w:pPr>
              <w:widowControl/>
              <w:spacing w:line="360" w:lineRule="auto"/>
              <w:ind w:firstLineChars="200" w:firstLine="480"/>
              <w:rPr>
                <w:kern w:val="0"/>
                <w:sz w:val="24"/>
              </w:rPr>
            </w:pPr>
            <w:r w:rsidRPr="007840D4">
              <w:rPr>
                <w:kern w:val="0"/>
                <w:sz w:val="24"/>
              </w:rPr>
              <w:t>近五年来，本人致力于</w:t>
            </w:r>
            <w:r w:rsidR="001D7034" w:rsidRPr="007840D4">
              <w:rPr>
                <w:kern w:val="0"/>
                <w:sz w:val="24"/>
              </w:rPr>
              <w:t>教学与科研</w:t>
            </w:r>
            <w:r w:rsidR="007840D4" w:rsidRPr="007840D4">
              <w:rPr>
                <w:kern w:val="0"/>
                <w:sz w:val="24"/>
              </w:rPr>
              <w:t>工作</w:t>
            </w:r>
            <w:r w:rsidR="001D7034" w:rsidRPr="007840D4">
              <w:rPr>
                <w:kern w:val="0"/>
                <w:sz w:val="24"/>
              </w:rPr>
              <w:t>。教学方面，承担制药专业《药物化学》和《化学制药工艺》的课堂教学课程。</w:t>
            </w:r>
            <w:r w:rsidR="001D7034" w:rsidRPr="007840D4">
              <w:rPr>
                <w:color w:val="000000"/>
                <w:kern w:val="0"/>
                <w:sz w:val="24"/>
              </w:rPr>
              <w:t>教学全过程质量达成度评价合格；</w:t>
            </w:r>
            <w:r w:rsidR="001D7034" w:rsidRPr="007840D4">
              <w:rPr>
                <w:kern w:val="0"/>
                <w:sz w:val="24"/>
              </w:rPr>
              <w:t>指导</w:t>
            </w:r>
            <w:r w:rsidR="007840D4" w:rsidRPr="007840D4">
              <w:rPr>
                <w:kern w:val="0"/>
                <w:sz w:val="24"/>
              </w:rPr>
              <w:t>学生</w:t>
            </w:r>
            <w:r w:rsidR="001D7034" w:rsidRPr="007840D4">
              <w:rPr>
                <w:kern w:val="0"/>
                <w:sz w:val="24"/>
              </w:rPr>
              <w:t>综合实验二、综合实践、毕业设计及生产实习等实验实践教学环节，指导的毕业设计中，题目设计新颖，适合学生考研及今后工作的发展方向，为学生后续的学习和工作打下了坚实的基础。</w:t>
            </w:r>
          </w:p>
          <w:p w:rsidR="00713E26" w:rsidRPr="00463A73" w:rsidRDefault="007840D4" w:rsidP="007840D4">
            <w:pPr>
              <w:widowControl/>
              <w:spacing w:line="360" w:lineRule="auto"/>
              <w:ind w:firstLineChars="200" w:firstLine="480"/>
              <w:rPr>
                <w:rFonts w:eastAsiaTheme="minorEastAsia"/>
                <w:kern w:val="0"/>
                <w:sz w:val="24"/>
              </w:rPr>
            </w:pPr>
            <w:r w:rsidRPr="007840D4">
              <w:rPr>
                <w:kern w:val="0"/>
                <w:sz w:val="24"/>
              </w:rPr>
              <w:t>科研方面，</w:t>
            </w:r>
            <w:r w:rsidR="00713E26" w:rsidRPr="007840D4">
              <w:rPr>
                <w:kern w:val="0"/>
                <w:sz w:val="24"/>
              </w:rPr>
              <w:t>研究多酸基金属复合材料的制备及其应用，以及复杂有机配体的合成工作。在超级电容器，有机催化，光、</w:t>
            </w:r>
            <w:proofErr w:type="gramStart"/>
            <w:r w:rsidR="00713E26" w:rsidRPr="007840D4">
              <w:rPr>
                <w:kern w:val="0"/>
                <w:sz w:val="24"/>
              </w:rPr>
              <w:t>电催化产氢等</w:t>
            </w:r>
            <w:proofErr w:type="gramEnd"/>
            <w:r w:rsidR="00713E26" w:rsidRPr="007840D4">
              <w:rPr>
                <w:kern w:val="0"/>
                <w:sz w:val="24"/>
              </w:rPr>
              <w:t>领域取得了以下创新性成果</w:t>
            </w:r>
            <w:r w:rsidRPr="007840D4">
              <w:rPr>
                <w:kern w:val="0"/>
                <w:sz w:val="24"/>
              </w:rPr>
              <w:t>：</w:t>
            </w:r>
            <w:r w:rsidR="00713E26" w:rsidRPr="007840D4">
              <w:rPr>
                <w:kern w:val="0"/>
                <w:sz w:val="24"/>
              </w:rPr>
              <w:t>第一作者发表</w:t>
            </w:r>
            <w:r w:rsidR="00713E26" w:rsidRPr="007840D4">
              <w:rPr>
                <w:kern w:val="0"/>
                <w:sz w:val="24"/>
              </w:rPr>
              <w:t>SCI</w:t>
            </w:r>
            <w:r w:rsidR="00713E26" w:rsidRPr="007840D4">
              <w:rPr>
                <w:kern w:val="0"/>
                <w:sz w:val="24"/>
              </w:rPr>
              <w:t>论文</w:t>
            </w:r>
            <w:r w:rsidR="00713E26" w:rsidRPr="007840D4">
              <w:rPr>
                <w:kern w:val="0"/>
                <w:sz w:val="24"/>
                <w:u w:val="single"/>
              </w:rPr>
              <w:t xml:space="preserve"> 2 </w:t>
            </w:r>
            <w:r w:rsidR="00713E26" w:rsidRPr="007840D4">
              <w:rPr>
                <w:kern w:val="0"/>
                <w:sz w:val="24"/>
              </w:rPr>
              <w:t>篇，以共</w:t>
            </w:r>
            <w:proofErr w:type="gramStart"/>
            <w:r w:rsidR="00713E26" w:rsidRPr="007840D4">
              <w:rPr>
                <w:kern w:val="0"/>
                <w:sz w:val="24"/>
              </w:rPr>
              <w:t>一</w:t>
            </w:r>
            <w:proofErr w:type="gramEnd"/>
            <w:r w:rsidR="00713E26" w:rsidRPr="007840D4">
              <w:rPr>
                <w:kern w:val="0"/>
                <w:sz w:val="24"/>
              </w:rPr>
              <w:t>作者发表</w:t>
            </w:r>
            <w:r w:rsidR="00713E26" w:rsidRPr="007840D4">
              <w:rPr>
                <w:kern w:val="0"/>
                <w:sz w:val="24"/>
              </w:rPr>
              <w:t>SCI</w:t>
            </w:r>
            <w:r w:rsidR="00713E26" w:rsidRPr="007840D4">
              <w:rPr>
                <w:kern w:val="0"/>
                <w:sz w:val="24"/>
              </w:rPr>
              <w:t>论文</w:t>
            </w:r>
            <w:r w:rsidR="00713E26" w:rsidRPr="007840D4">
              <w:rPr>
                <w:kern w:val="0"/>
                <w:sz w:val="24"/>
                <w:u w:val="single"/>
              </w:rPr>
              <w:t xml:space="preserve"> 1 </w:t>
            </w:r>
            <w:r w:rsidR="00713E26" w:rsidRPr="007840D4">
              <w:rPr>
                <w:kern w:val="0"/>
                <w:sz w:val="24"/>
              </w:rPr>
              <w:t>篇，参与发表</w:t>
            </w:r>
            <w:r w:rsidR="00713E26" w:rsidRPr="007840D4">
              <w:rPr>
                <w:kern w:val="0"/>
                <w:sz w:val="24"/>
              </w:rPr>
              <w:t>SCI</w:t>
            </w:r>
            <w:r w:rsidR="00713E26" w:rsidRPr="007840D4">
              <w:rPr>
                <w:kern w:val="0"/>
                <w:sz w:val="24"/>
              </w:rPr>
              <w:t>论文</w:t>
            </w:r>
            <w:r w:rsidR="00713E26" w:rsidRPr="007840D4">
              <w:rPr>
                <w:kern w:val="0"/>
                <w:sz w:val="24"/>
                <w:u w:val="single"/>
              </w:rPr>
              <w:t xml:space="preserve">4 </w:t>
            </w:r>
            <w:r w:rsidR="00713E26" w:rsidRPr="007840D4">
              <w:rPr>
                <w:kern w:val="0"/>
                <w:sz w:val="24"/>
              </w:rPr>
              <w:t>篇</w:t>
            </w:r>
            <w:r w:rsidR="001D7034" w:rsidRPr="007840D4">
              <w:rPr>
                <w:kern w:val="0"/>
                <w:sz w:val="24"/>
              </w:rPr>
              <w:t>；</w:t>
            </w:r>
            <w:r w:rsidR="00713E26" w:rsidRPr="007840D4">
              <w:rPr>
                <w:kern w:val="0"/>
                <w:sz w:val="24"/>
              </w:rPr>
              <w:t>参与完成国家基金重大项目</w:t>
            </w:r>
            <w:r w:rsidR="00713E26" w:rsidRPr="007840D4">
              <w:rPr>
                <w:kern w:val="0"/>
                <w:sz w:val="24"/>
                <w:u w:val="single"/>
              </w:rPr>
              <w:t xml:space="preserve"> 1 </w:t>
            </w:r>
            <w:r w:rsidR="00713E26" w:rsidRPr="007840D4">
              <w:rPr>
                <w:kern w:val="0"/>
                <w:sz w:val="24"/>
              </w:rPr>
              <w:t>项</w:t>
            </w:r>
            <w:r w:rsidR="00713E26" w:rsidRPr="007840D4">
              <w:rPr>
                <w:kern w:val="0"/>
                <w:sz w:val="24"/>
              </w:rPr>
              <w:t xml:space="preserve"> (</w:t>
            </w:r>
            <w:r w:rsidR="00713E26" w:rsidRPr="007840D4">
              <w:rPr>
                <w:sz w:val="24"/>
              </w:rPr>
              <w:t>4/9</w:t>
            </w:r>
            <w:r w:rsidR="00713E26" w:rsidRPr="007840D4">
              <w:rPr>
                <w:kern w:val="0"/>
                <w:sz w:val="24"/>
              </w:rPr>
              <w:t>)</w:t>
            </w:r>
            <w:r w:rsidR="00713E26" w:rsidRPr="007840D4">
              <w:rPr>
                <w:kern w:val="0"/>
                <w:sz w:val="24"/>
              </w:rPr>
              <w:t>，国家基金面上项目立项</w:t>
            </w:r>
            <w:r w:rsidR="00713E26" w:rsidRPr="007840D4">
              <w:rPr>
                <w:kern w:val="0"/>
                <w:sz w:val="24"/>
                <w:u w:val="single"/>
              </w:rPr>
              <w:t xml:space="preserve"> 2 </w:t>
            </w:r>
            <w:r w:rsidR="00713E26" w:rsidRPr="007840D4">
              <w:rPr>
                <w:kern w:val="0"/>
                <w:sz w:val="24"/>
              </w:rPr>
              <w:t>项、黑龙江省自然科学基金面上项目</w:t>
            </w:r>
            <w:r w:rsidR="00713E26" w:rsidRPr="007840D4">
              <w:rPr>
                <w:kern w:val="0"/>
                <w:sz w:val="24"/>
                <w:u w:val="single"/>
              </w:rPr>
              <w:t xml:space="preserve"> 1 </w:t>
            </w:r>
            <w:r w:rsidR="00713E26" w:rsidRPr="007840D4">
              <w:rPr>
                <w:kern w:val="0"/>
                <w:sz w:val="24"/>
              </w:rPr>
              <w:t>项</w:t>
            </w:r>
            <w:r w:rsidR="001D7034" w:rsidRPr="007840D4">
              <w:rPr>
                <w:kern w:val="0"/>
                <w:sz w:val="24"/>
              </w:rPr>
              <w:t>；获授权国家发明专利</w:t>
            </w:r>
            <w:r w:rsidR="001D7034" w:rsidRPr="007840D4">
              <w:rPr>
                <w:kern w:val="0"/>
                <w:sz w:val="24"/>
                <w:u w:val="single"/>
              </w:rPr>
              <w:t xml:space="preserve"> 4 </w:t>
            </w:r>
            <w:r w:rsidR="001D7034" w:rsidRPr="007840D4">
              <w:rPr>
                <w:kern w:val="0"/>
                <w:sz w:val="24"/>
              </w:rPr>
              <w:t>项</w:t>
            </w:r>
            <w:r w:rsidR="001D7034" w:rsidRPr="00723520">
              <w:rPr>
                <w:rFonts w:eastAsiaTheme="minorEastAsia" w:hint="eastAsia"/>
                <w:kern w:val="0"/>
                <w:sz w:val="24"/>
              </w:rPr>
              <w:t>。</w:t>
            </w:r>
          </w:p>
          <w:p w:rsidR="002F3F26" w:rsidRDefault="002F3F26" w:rsidP="00713E26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0E4F94" w:rsidRDefault="000E4F94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7840D4" w:rsidRDefault="007840D4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2F3F26" w:rsidRDefault="002F3F26">
            <w:pPr>
              <w:adjustRightInd w:val="0"/>
              <w:spacing w:line="320" w:lineRule="atLeast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2F3F26" w:rsidRDefault="00000000">
            <w:pPr>
              <w:adjustRightInd w:val="0"/>
              <w:spacing w:line="320" w:lineRule="atLeast"/>
              <w:ind w:firstLineChars="1935" w:firstLine="464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申请人签字：</w:t>
            </w:r>
          </w:p>
          <w:p w:rsidR="002F3F26" w:rsidRDefault="002F3F26">
            <w:pPr>
              <w:adjustRightInd w:val="0"/>
              <w:spacing w:line="320" w:lineRule="atLeas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</w:tbl>
    <w:p w:rsidR="002F3F26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10</w:t>
      </w:r>
      <w:r>
        <w:rPr>
          <w:rFonts w:ascii="仿宋" w:eastAsia="仿宋" w:hAnsi="仿宋" w:hint="eastAsia"/>
          <w:b/>
          <w:bCs/>
          <w:sz w:val="28"/>
          <w:szCs w:val="28"/>
        </w:rPr>
        <w:t>.所在单位对申报人申报基本条件的审核意见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2F3F26">
        <w:trPr>
          <w:cantSplit/>
          <w:trHeight w:val="3394"/>
        </w:trPr>
        <w:tc>
          <w:tcPr>
            <w:tcW w:w="9924" w:type="dxa"/>
          </w:tcPr>
          <w:p w:rsidR="002F3F26" w:rsidRDefault="002F3F26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2F3F26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 w:rsidR="002F3F26" w:rsidRDefault="002F3F26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2F3F26" w:rsidRDefault="002F3F26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2F3F26" w:rsidRDefault="00000000">
            <w:pPr>
              <w:adjustRightInd w:val="0"/>
              <w:spacing w:line="480" w:lineRule="auto"/>
              <w:ind w:firstLineChars="1726" w:firstLine="4142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所在学院党委书记签字：</w:t>
            </w:r>
          </w:p>
          <w:p w:rsidR="002F3F26" w:rsidRDefault="00000000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学院党委公章：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  <w:p w:rsidR="002F3F26" w:rsidRDefault="002F3F26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</w:p>
        </w:tc>
      </w:tr>
    </w:tbl>
    <w:p w:rsidR="002F3F26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11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学位</w:t>
      </w:r>
      <w:proofErr w:type="gramStart"/>
      <w:r>
        <w:rPr>
          <w:rFonts w:ascii="仿宋" w:eastAsia="仿宋" w:hAnsi="仿宋"/>
          <w:b/>
          <w:bCs/>
          <w:sz w:val="28"/>
          <w:szCs w:val="28"/>
        </w:rPr>
        <w:t>评定分</w:t>
      </w:r>
      <w:proofErr w:type="gramEnd"/>
      <w:r>
        <w:rPr>
          <w:rFonts w:ascii="仿宋" w:eastAsia="仿宋" w:hAnsi="仿宋"/>
          <w:b/>
          <w:bCs/>
          <w:sz w:val="28"/>
          <w:szCs w:val="28"/>
        </w:rPr>
        <w:t>委员会审核意见（包括定量、定性描述和排序）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2F3F26">
        <w:trPr>
          <w:cantSplit/>
          <w:trHeight w:val="5660"/>
        </w:trPr>
        <w:tc>
          <w:tcPr>
            <w:tcW w:w="9924" w:type="dxa"/>
            <w:tcBorders>
              <w:bottom w:val="single" w:sz="4" w:space="0" w:color="auto"/>
            </w:tcBorders>
            <w:vAlign w:val="center"/>
          </w:tcPr>
          <w:p w:rsidR="002F3F26" w:rsidRDefault="002F3F26">
            <w:pPr>
              <w:adjustRightInd w:val="0"/>
              <w:spacing w:line="440" w:lineRule="exact"/>
              <w:ind w:firstLineChars="200" w:firstLine="640"/>
              <w:rPr>
                <w:rFonts w:ascii="仿宋" w:eastAsia="仿宋" w:hAnsi="仿宋"/>
                <w:bCs/>
                <w:kern w:val="0"/>
                <w:sz w:val="32"/>
                <w:szCs w:val="32"/>
              </w:rPr>
            </w:pPr>
          </w:p>
          <w:p w:rsidR="002F3F26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校发〔2022〕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55号）及我单位学位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评定分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委员会制定的《研究生指导教师遴选工作实施细则》进行审核，申报人符合上述文件规定的“申报基本条件”和“申报必备条件”，且近3年未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出现校发〔2022〕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55号文件中“不接受申报”的情况。</w:t>
            </w:r>
          </w:p>
          <w:p w:rsidR="002F3F26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.定量、定性描述和排序：</w:t>
            </w:r>
          </w:p>
          <w:p w:rsidR="002F3F26" w:rsidRDefault="002F3F26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2F3F26" w:rsidRDefault="002F3F26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2F3F26" w:rsidRDefault="002F3F26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2F3F26" w:rsidRDefault="002F3F26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2F3F26" w:rsidRDefault="002F3F26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2F3F26" w:rsidRDefault="00000000">
            <w:pPr>
              <w:adjustRightInd w:val="0"/>
              <w:spacing w:line="480" w:lineRule="auto"/>
              <w:ind w:firstLineChars="2020" w:firstLine="4848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/>
                <w:bCs/>
                <w:kern w:val="0"/>
                <w:sz w:val="24"/>
              </w:rPr>
              <w:t>主席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签字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>：</w:t>
            </w:r>
          </w:p>
          <w:p w:rsidR="002F3F26" w:rsidRDefault="00000000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:rsidR="002F3F26" w:rsidRDefault="00000000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校学位</w:t>
      </w:r>
      <w:r>
        <w:rPr>
          <w:rFonts w:ascii="仿宋" w:eastAsia="仿宋" w:hAnsi="仿宋" w:hint="eastAsia"/>
          <w:b/>
          <w:bCs/>
          <w:sz w:val="28"/>
          <w:szCs w:val="28"/>
        </w:rPr>
        <w:t>评定</w:t>
      </w:r>
      <w:r>
        <w:rPr>
          <w:rFonts w:ascii="仿宋" w:eastAsia="仿宋" w:hAnsi="仿宋"/>
          <w:b/>
          <w:bCs/>
          <w:sz w:val="28"/>
          <w:szCs w:val="28"/>
        </w:rPr>
        <w:t>委员会评审结果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2F3F26">
        <w:trPr>
          <w:cantSplit/>
          <w:trHeight w:val="3698"/>
        </w:trPr>
        <w:tc>
          <w:tcPr>
            <w:tcW w:w="9924" w:type="dxa"/>
            <w:vAlign w:val="center"/>
          </w:tcPr>
          <w:p w:rsidR="002F3F26" w:rsidRDefault="002F3F26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2F3F26" w:rsidRDefault="002F3F26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2F3F26" w:rsidRDefault="002F3F26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2F3F26" w:rsidRDefault="002F3F26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2F3F26" w:rsidRDefault="002F3F26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2F3F26" w:rsidRDefault="002F3F26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2F3F26" w:rsidRDefault="00000000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:rsidR="002F3F26" w:rsidRDefault="002F3F26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 w:rsidR="002F3F26">
      <w:pgSz w:w="11906" w:h="16838"/>
      <w:pgMar w:top="1440" w:right="1304" w:bottom="1440" w:left="1304" w:header="851" w:footer="992" w:gutter="0"/>
      <w:pgNumType w:start="1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B47FF" w:rsidRDefault="007B47FF">
      <w:r>
        <w:separator/>
      </w:r>
    </w:p>
  </w:endnote>
  <w:endnote w:type="continuationSeparator" w:id="0">
    <w:p w:rsidR="007B47FF" w:rsidRDefault="007B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F3F26" w:rsidRDefault="00000000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F3F26" w:rsidRDefault="002F3F2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F3F26" w:rsidRDefault="000000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:rsidR="002F3F26" w:rsidRDefault="002F3F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B47FF" w:rsidRDefault="007B47FF">
      <w:r>
        <w:separator/>
      </w:r>
    </w:p>
  </w:footnote>
  <w:footnote w:type="continuationSeparator" w:id="0">
    <w:p w:rsidR="007B47FF" w:rsidRDefault="007B4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F3F26" w:rsidRDefault="002F3F26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97F8A"/>
    <w:multiLevelType w:val="multilevel"/>
    <w:tmpl w:val="29E97F8A"/>
    <w:lvl w:ilvl="0">
      <w:start w:val="1"/>
      <w:numFmt w:val="decimal"/>
      <w:pStyle w:val="Cha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41D53D96"/>
    <w:multiLevelType w:val="multilevel"/>
    <w:tmpl w:val="41D53D96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111047414">
    <w:abstractNumId w:val="0"/>
  </w:num>
  <w:num w:numId="2" w16cid:durableId="588122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Y3YmRhNzU4M2M3MWRjZDU4MGYxMDJhY2UzOGFkYzQifQ=="/>
  </w:docVars>
  <w:rsids>
    <w:rsidRoot w:val="007556ED"/>
    <w:rsid w:val="00000FE1"/>
    <w:rsid w:val="00024018"/>
    <w:rsid w:val="000254E6"/>
    <w:rsid w:val="000255AA"/>
    <w:rsid w:val="00025913"/>
    <w:rsid w:val="00027E25"/>
    <w:rsid w:val="000371EF"/>
    <w:rsid w:val="000401B1"/>
    <w:rsid w:val="00042E85"/>
    <w:rsid w:val="00042FEF"/>
    <w:rsid w:val="00043FA9"/>
    <w:rsid w:val="0007453D"/>
    <w:rsid w:val="00093727"/>
    <w:rsid w:val="000A457D"/>
    <w:rsid w:val="000C661F"/>
    <w:rsid w:val="000C6ECE"/>
    <w:rsid w:val="000E4F94"/>
    <w:rsid w:val="000E6236"/>
    <w:rsid w:val="000F21B0"/>
    <w:rsid w:val="00100D0E"/>
    <w:rsid w:val="00106A0D"/>
    <w:rsid w:val="00107F28"/>
    <w:rsid w:val="00110583"/>
    <w:rsid w:val="001122E1"/>
    <w:rsid w:val="00120C9B"/>
    <w:rsid w:val="00123387"/>
    <w:rsid w:val="00135CB4"/>
    <w:rsid w:val="001414F1"/>
    <w:rsid w:val="00146A3D"/>
    <w:rsid w:val="00151496"/>
    <w:rsid w:val="00152465"/>
    <w:rsid w:val="00152576"/>
    <w:rsid w:val="00153978"/>
    <w:rsid w:val="001543DF"/>
    <w:rsid w:val="001614B2"/>
    <w:rsid w:val="001663BE"/>
    <w:rsid w:val="00185E8F"/>
    <w:rsid w:val="0019116E"/>
    <w:rsid w:val="00192591"/>
    <w:rsid w:val="00195C75"/>
    <w:rsid w:val="0019658E"/>
    <w:rsid w:val="001A50F8"/>
    <w:rsid w:val="001B01D5"/>
    <w:rsid w:val="001B53DB"/>
    <w:rsid w:val="001C1407"/>
    <w:rsid w:val="001C3E59"/>
    <w:rsid w:val="001C50D2"/>
    <w:rsid w:val="001D4B14"/>
    <w:rsid w:val="001D7034"/>
    <w:rsid w:val="001D73F6"/>
    <w:rsid w:val="001D7BF5"/>
    <w:rsid w:val="001E7A39"/>
    <w:rsid w:val="001F3587"/>
    <w:rsid w:val="001F7EB8"/>
    <w:rsid w:val="002003B2"/>
    <w:rsid w:val="00203599"/>
    <w:rsid w:val="00206483"/>
    <w:rsid w:val="00206858"/>
    <w:rsid w:val="00216B30"/>
    <w:rsid w:val="002178A2"/>
    <w:rsid w:val="00221E25"/>
    <w:rsid w:val="0022676C"/>
    <w:rsid w:val="00230B05"/>
    <w:rsid w:val="00236297"/>
    <w:rsid w:val="00240E3F"/>
    <w:rsid w:val="00243367"/>
    <w:rsid w:val="002621B0"/>
    <w:rsid w:val="00265E0F"/>
    <w:rsid w:val="002731D1"/>
    <w:rsid w:val="00273510"/>
    <w:rsid w:val="00274B96"/>
    <w:rsid w:val="0028505C"/>
    <w:rsid w:val="00293778"/>
    <w:rsid w:val="00294988"/>
    <w:rsid w:val="002A14FE"/>
    <w:rsid w:val="002A2685"/>
    <w:rsid w:val="002A3622"/>
    <w:rsid w:val="002A5E52"/>
    <w:rsid w:val="002A621E"/>
    <w:rsid w:val="002B077B"/>
    <w:rsid w:val="002C1A2D"/>
    <w:rsid w:val="002C5A53"/>
    <w:rsid w:val="002D52D5"/>
    <w:rsid w:val="002F3F26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20216"/>
    <w:rsid w:val="0032658A"/>
    <w:rsid w:val="003345DF"/>
    <w:rsid w:val="00352EF8"/>
    <w:rsid w:val="0036378E"/>
    <w:rsid w:val="00365571"/>
    <w:rsid w:val="00370078"/>
    <w:rsid w:val="00370EF5"/>
    <w:rsid w:val="00372E54"/>
    <w:rsid w:val="00375C7A"/>
    <w:rsid w:val="003777D3"/>
    <w:rsid w:val="00381E16"/>
    <w:rsid w:val="003827D2"/>
    <w:rsid w:val="0038551E"/>
    <w:rsid w:val="003870D3"/>
    <w:rsid w:val="00393146"/>
    <w:rsid w:val="00393BD7"/>
    <w:rsid w:val="003A235D"/>
    <w:rsid w:val="003A5E1B"/>
    <w:rsid w:val="003A611E"/>
    <w:rsid w:val="003C2692"/>
    <w:rsid w:val="003D3715"/>
    <w:rsid w:val="003E0EA0"/>
    <w:rsid w:val="003F02F1"/>
    <w:rsid w:val="003F2A26"/>
    <w:rsid w:val="003F59C8"/>
    <w:rsid w:val="004005B3"/>
    <w:rsid w:val="00403C88"/>
    <w:rsid w:val="00405107"/>
    <w:rsid w:val="00406A1B"/>
    <w:rsid w:val="00407D2B"/>
    <w:rsid w:val="00411809"/>
    <w:rsid w:val="00415951"/>
    <w:rsid w:val="004217BE"/>
    <w:rsid w:val="00422363"/>
    <w:rsid w:val="004230C7"/>
    <w:rsid w:val="00431DF1"/>
    <w:rsid w:val="00442751"/>
    <w:rsid w:val="00446BF0"/>
    <w:rsid w:val="00450E21"/>
    <w:rsid w:val="004519EF"/>
    <w:rsid w:val="00453638"/>
    <w:rsid w:val="0045616A"/>
    <w:rsid w:val="00465374"/>
    <w:rsid w:val="00471D46"/>
    <w:rsid w:val="00476A33"/>
    <w:rsid w:val="0048185A"/>
    <w:rsid w:val="00493C3A"/>
    <w:rsid w:val="004B17AA"/>
    <w:rsid w:val="004B1865"/>
    <w:rsid w:val="004B605F"/>
    <w:rsid w:val="004C31BE"/>
    <w:rsid w:val="004C4EBA"/>
    <w:rsid w:val="004F0E81"/>
    <w:rsid w:val="004F40BC"/>
    <w:rsid w:val="004F6241"/>
    <w:rsid w:val="00511A53"/>
    <w:rsid w:val="005145B3"/>
    <w:rsid w:val="00517852"/>
    <w:rsid w:val="0051795D"/>
    <w:rsid w:val="005307BB"/>
    <w:rsid w:val="00534696"/>
    <w:rsid w:val="00545056"/>
    <w:rsid w:val="00546EBD"/>
    <w:rsid w:val="005548BF"/>
    <w:rsid w:val="00554957"/>
    <w:rsid w:val="00555C3D"/>
    <w:rsid w:val="00556C0B"/>
    <w:rsid w:val="005616DB"/>
    <w:rsid w:val="00573C1F"/>
    <w:rsid w:val="005769DF"/>
    <w:rsid w:val="00583104"/>
    <w:rsid w:val="005831F8"/>
    <w:rsid w:val="0058416E"/>
    <w:rsid w:val="005D2CBD"/>
    <w:rsid w:val="005D3C0B"/>
    <w:rsid w:val="005E060A"/>
    <w:rsid w:val="005E50CD"/>
    <w:rsid w:val="005F178B"/>
    <w:rsid w:val="005F38E8"/>
    <w:rsid w:val="005F4097"/>
    <w:rsid w:val="006122B5"/>
    <w:rsid w:val="00616CF2"/>
    <w:rsid w:val="006269B0"/>
    <w:rsid w:val="00643621"/>
    <w:rsid w:val="0064626F"/>
    <w:rsid w:val="00650A0E"/>
    <w:rsid w:val="00653849"/>
    <w:rsid w:val="00654A2E"/>
    <w:rsid w:val="00655B8A"/>
    <w:rsid w:val="00664D09"/>
    <w:rsid w:val="00671805"/>
    <w:rsid w:val="00677D76"/>
    <w:rsid w:val="00680C59"/>
    <w:rsid w:val="00691120"/>
    <w:rsid w:val="006A0194"/>
    <w:rsid w:val="006A2F25"/>
    <w:rsid w:val="006B0470"/>
    <w:rsid w:val="006B04B3"/>
    <w:rsid w:val="006B1459"/>
    <w:rsid w:val="006B6A89"/>
    <w:rsid w:val="006C6E05"/>
    <w:rsid w:val="006D30B2"/>
    <w:rsid w:val="006D32B7"/>
    <w:rsid w:val="006D5A04"/>
    <w:rsid w:val="006E048F"/>
    <w:rsid w:val="006E0555"/>
    <w:rsid w:val="006F7D38"/>
    <w:rsid w:val="0070124D"/>
    <w:rsid w:val="00702495"/>
    <w:rsid w:val="00703F0D"/>
    <w:rsid w:val="007048A9"/>
    <w:rsid w:val="00707714"/>
    <w:rsid w:val="00711F71"/>
    <w:rsid w:val="00712D6E"/>
    <w:rsid w:val="00713E26"/>
    <w:rsid w:val="00733A86"/>
    <w:rsid w:val="007375A3"/>
    <w:rsid w:val="00737DA8"/>
    <w:rsid w:val="007400F1"/>
    <w:rsid w:val="00743E23"/>
    <w:rsid w:val="007556ED"/>
    <w:rsid w:val="00757236"/>
    <w:rsid w:val="007613AD"/>
    <w:rsid w:val="0076199F"/>
    <w:rsid w:val="00762B0F"/>
    <w:rsid w:val="00764846"/>
    <w:rsid w:val="00772EFE"/>
    <w:rsid w:val="00777309"/>
    <w:rsid w:val="007840D4"/>
    <w:rsid w:val="0078597F"/>
    <w:rsid w:val="007A1A07"/>
    <w:rsid w:val="007B0576"/>
    <w:rsid w:val="007B1ACB"/>
    <w:rsid w:val="007B46AB"/>
    <w:rsid w:val="007B47FF"/>
    <w:rsid w:val="007B483A"/>
    <w:rsid w:val="007B5822"/>
    <w:rsid w:val="007C47F9"/>
    <w:rsid w:val="007C4D11"/>
    <w:rsid w:val="007C6EF1"/>
    <w:rsid w:val="007D689A"/>
    <w:rsid w:val="007E3A57"/>
    <w:rsid w:val="007F50DB"/>
    <w:rsid w:val="007F50E9"/>
    <w:rsid w:val="007F7DC8"/>
    <w:rsid w:val="00804A03"/>
    <w:rsid w:val="00806D9D"/>
    <w:rsid w:val="00810AC6"/>
    <w:rsid w:val="00811762"/>
    <w:rsid w:val="0081646D"/>
    <w:rsid w:val="0083752E"/>
    <w:rsid w:val="00874CE2"/>
    <w:rsid w:val="00876614"/>
    <w:rsid w:val="00880572"/>
    <w:rsid w:val="00895436"/>
    <w:rsid w:val="00895FCA"/>
    <w:rsid w:val="008C3AF0"/>
    <w:rsid w:val="008C69FB"/>
    <w:rsid w:val="008D4617"/>
    <w:rsid w:val="008E1B17"/>
    <w:rsid w:val="008E1ECB"/>
    <w:rsid w:val="008E30E6"/>
    <w:rsid w:val="008E3139"/>
    <w:rsid w:val="008F1260"/>
    <w:rsid w:val="008F3887"/>
    <w:rsid w:val="00901B10"/>
    <w:rsid w:val="00905E53"/>
    <w:rsid w:val="00910A96"/>
    <w:rsid w:val="0091272D"/>
    <w:rsid w:val="009132F2"/>
    <w:rsid w:val="00915930"/>
    <w:rsid w:val="0092426D"/>
    <w:rsid w:val="009301C4"/>
    <w:rsid w:val="00932133"/>
    <w:rsid w:val="00933AA0"/>
    <w:rsid w:val="00936DEF"/>
    <w:rsid w:val="00942A60"/>
    <w:rsid w:val="00942ACB"/>
    <w:rsid w:val="00944CC7"/>
    <w:rsid w:val="009610B5"/>
    <w:rsid w:val="00961452"/>
    <w:rsid w:val="00966A8B"/>
    <w:rsid w:val="00971F5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B0E9C"/>
    <w:rsid w:val="009C0027"/>
    <w:rsid w:val="009C2949"/>
    <w:rsid w:val="009C5442"/>
    <w:rsid w:val="009D014A"/>
    <w:rsid w:val="009D69DD"/>
    <w:rsid w:val="009E094E"/>
    <w:rsid w:val="009E1720"/>
    <w:rsid w:val="009E1849"/>
    <w:rsid w:val="009E3DD9"/>
    <w:rsid w:val="009F25C6"/>
    <w:rsid w:val="009F2D75"/>
    <w:rsid w:val="00A032AA"/>
    <w:rsid w:val="00A06048"/>
    <w:rsid w:val="00A10C3E"/>
    <w:rsid w:val="00A11714"/>
    <w:rsid w:val="00A1223C"/>
    <w:rsid w:val="00A14FAD"/>
    <w:rsid w:val="00A15221"/>
    <w:rsid w:val="00A32630"/>
    <w:rsid w:val="00A3303C"/>
    <w:rsid w:val="00A35E94"/>
    <w:rsid w:val="00A41D2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783B"/>
    <w:rsid w:val="00A82C79"/>
    <w:rsid w:val="00A86759"/>
    <w:rsid w:val="00A87059"/>
    <w:rsid w:val="00A90BA1"/>
    <w:rsid w:val="00A929A9"/>
    <w:rsid w:val="00AA572A"/>
    <w:rsid w:val="00AA648D"/>
    <w:rsid w:val="00AC630B"/>
    <w:rsid w:val="00AC6A40"/>
    <w:rsid w:val="00AD73F9"/>
    <w:rsid w:val="00AD7B10"/>
    <w:rsid w:val="00AE1DB4"/>
    <w:rsid w:val="00AE61C3"/>
    <w:rsid w:val="00AE6843"/>
    <w:rsid w:val="00AF0142"/>
    <w:rsid w:val="00AF5E5A"/>
    <w:rsid w:val="00B01F2E"/>
    <w:rsid w:val="00B04008"/>
    <w:rsid w:val="00B06430"/>
    <w:rsid w:val="00B138FE"/>
    <w:rsid w:val="00B13930"/>
    <w:rsid w:val="00B143D2"/>
    <w:rsid w:val="00B26184"/>
    <w:rsid w:val="00B31F74"/>
    <w:rsid w:val="00B33120"/>
    <w:rsid w:val="00B366DD"/>
    <w:rsid w:val="00B44304"/>
    <w:rsid w:val="00B5139F"/>
    <w:rsid w:val="00B53B8C"/>
    <w:rsid w:val="00B54459"/>
    <w:rsid w:val="00B5588C"/>
    <w:rsid w:val="00B67D92"/>
    <w:rsid w:val="00B70FAB"/>
    <w:rsid w:val="00B74453"/>
    <w:rsid w:val="00B759F9"/>
    <w:rsid w:val="00B76CC4"/>
    <w:rsid w:val="00B80BEB"/>
    <w:rsid w:val="00B847E6"/>
    <w:rsid w:val="00B92691"/>
    <w:rsid w:val="00BA0EBD"/>
    <w:rsid w:val="00BA1C2C"/>
    <w:rsid w:val="00BA2CC1"/>
    <w:rsid w:val="00BB4439"/>
    <w:rsid w:val="00BB44C2"/>
    <w:rsid w:val="00BB7530"/>
    <w:rsid w:val="00BC1716"/>
    <w:rsid w:val="00BC3D14"/>
    <w:rsid w:val="00BD32A0"/>
    <w:rsid w:val="00BD7B8F"/>
    <w:rsid w:val="00C00470"/>
    <w:rsid w:val="00C04BAC"/>
    <w:rsid w:val="00C07473"/>
    <w:rsid w:val="00C1020E"/>
    <w:rsid w:val="00C14D2C"/>
    <w:rsid w:val="00C16159"/>
    <w:rsid w:val="00C227B0"/>
    <w:rsid w:val="00C376DB"/>
    <w:rsid w:val="00C378E2"/>
    <w:rsid w:val="00C4142F"/>
    <w:rsid w:val="00C45ACA"/>
    <w:rsid w:val="00C45D2C"/>
    <w:rsid w:val="00C45D49"/>
    <w:rsid w:val="00C467AD"/>
    <w:rsid w:val="00C54969"/>
    <w:rsid w:val="00C57213"/>
    <w:rsid w:val="00C63BA7"/>
    <w:rsid w:val="00C710CE"/>
    <w:rsid w:val="00C72CFD"/>
    <w:rsid w:val="00C76CF1"/>
    <w:rsid w:val="00C8281B"/>
    <w:rsid w:val="00C84A10"/>
    <w:rsid w:val="00C86A7F"/>
    <w:rsid w:val="00C87DC3"/>
    <w:rsid w:val="00C9050B"/>
    <w:rsid w:val="00CA3ABB"/>
    <w:rsid w:val="00CA3FFA"/>
    <w:rsid w:val="00CB12F7"/>
    <w:rsid w:val="00CB535F"/>
    <w:rsid w:val="00CB7EB1"/>
    <w:rsid w:val="00CC129B"/>
    <w:rsid w:val="00CD4B66"/>
    <w:rsid w:val="00CD4BF4"/>
    <w:rsid w:val="00CE208A"/>
    <w:rsid w:val="00CE4B7A"/>
    <w:rsid w:val="00CE7F0A"/>
    <w:rsid w:val="00CF3913"/>
    <w:rsid w:val="00CF5E01"/>
    <w:rsid w:val="00CF657C"/>
    <w:rsid w:val="00CF6623"/>
    <w:rsid w:val="00CF6768"/>
    <w:rsid w:val="00D00426"/>
    <w:rsid w:val="00D03E14"/>
    <w:rsid w:val="00D1140A"/>
    <w:rsid w:val="00D121DB"/>
    <w:rsid w:val="00D135A1"/>
    <w:rsid w:val="00D168AF"/>
    <w:rsid w:val="00D21477"/>
    <w:rsid w:val="00D22317"/>
    <w:rsid w:val="00D26C3E"/>
    <w:rsid w:val="00D26D0F"/>
    <w:rsid w:val="00D30A46"/>
    <w:rsid w:val="00D34F1A"/>
    <w:rsid w:val="00D3630A"/>
    <w:rsid w:val="00D37090"/>
    <w:rsid w:val="00D418CE"/>
    <w:rsid w:val="00D422B2"/>
    <w:rsid w:val="00D42FB2"/>
    <w:rsid w:val="00D50BEB"/>
    <w:rsid w:val="00D512B5"/>
    <w:rsid w:val="00D56B1B"/>
    <w:rsid w:val="00D65779"/>
    <w:rsid w:val="00D66C52"/>
    <w:rsid w:val="00D7357C"/>
    <w:rsid w:val="00D820BD"/>
    <w:rsid w:val="00D8726E"/>
    <w:rsid w:val="00D943BC"/>
    <w:rsid w:val="00D96013"/>
    <w:rsid w:val="00DA11FC"/>
    <w:rsid w:val="00DA23F1"/>
    <w:rsid w:val="00DA28E3"/>
    <w:rsid w:val="00DA471E"/>
    <w:rsid w:val="00DA698F"/>
    <w:rsid w:val="00DA7C8A"/>
    <w:rsid w:val="00DB1FB0"/>
    <w:rsid w:val="00DC5A07"/>
    <w:rsid w:val="00DD0D76"/>
    <w:rsid w:val="00DD48F5"/>
    <w:rsid w:val="00DD4FBC"/>
    <w:rsid w:val="00DD7AD9"/>
    <w:rsid w:val="00DE2CAD"/>
    <w:rsid w:val="00DF4D35"/>
    <w:rsid w:val="00E027D7"/>
    <w:rsid w:val="00E02A45"/>
    <w:rsid w:val="00E03761"/>
    <w:rsid w:val="00E114B0"/>
    <w:rsid w:val="00E13113"/>
    <w:rsid w:val="00E14D0C"/>
    <w:rsid w:val="00E169BC"/>
    <w:rsid w:val="00E203DD"/>
    <w:rsid w:val="00E30A70"/>
    <w:rsid w:val="00E405C6"/>
    <w:rsid w:val="00E43BDA"/>
    <w:rsid w:val="00E455BC"/>
    <w:rsid w:val="00E53A15"/>
    <w:rsid w:val="00E5508C"/>
    <w:rsid w:val="00E57FAD"/>
    <w:rsid w:val="00E62B80"/>
    <w:rsid w:val="00E62E44"/>
    <w:rsid w:val="00E757BF"/>
    <w:rsid w:val="00E77814"/>
    <w:rsid w:val="00E77F77"/>
    <w:rsid w:val="00E82658"/>
    <w:rsid w:val="00E9397C"/>
    <w:rsid w:val="00E97120"/>
    <w:rsid w:val="00E977EE"/>
    <w:rsid w:val="00EA3B2F"/>
    <w:rsid w:val="00EA4E15"/>
    <w:rsid w:val="00EA53B1"/>
    <w:rsid w:val="00EB5E91"/>
    <w:rsid w:val="00EB6225"/>
    <w:rsid w:val="00EC3F19"/>
    <w:rsid w:val="00EC7B8B"/>
    <w:rsid w:val="00EC7F37"/>
    <w:rsid w:val="00ED1014"/>
    <w:rsid w:val="00EE5D02"/>
    <w:rsid w:val="00EE64C3"/>
    <w:rsid w:val="00EF03A5"/>
    <w:rsid w:val="00EF40B8"/>
    <w:rsid w:val="00EF7A7D"/>
    <w:rsid w:val="00F037A3"/>
    <w:rsid w:val="00F07D88"/>
    <w:rsid w:val="00F21334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380B"/>
    <w:rsid w:val="00F725BA"/>
    <w:rsid w:val="00F80608"/>
    <w:rsid w:val="00F809E2"/>
    <w:rsid w:val="00F858C1"/>
    <w:rsid w:val="00F868A3"/>
    <w:rsid w:val="00F87B80"/>
    <w:rsid w:val="00F87EA4"/>
    <w:rsid w:val="00F93D75"/>
    <w:rsid w:val="00FB21F3"/>
    <w:rsid w:val="00FB2E26"/>
    <w:rsid w:val="00FB4BA2"/>
    <w:rsid w:val="00FB646F"/>
    <w:rsid w:val="00FB6664"/>
    <w:rsid w:val="00FC4F21"/>
    <w:rsid w:val="00FD2A0B"/>
    <w:rsid w:val="00FD3849"/>
    <w:rsid w:val="00FD3C32"/>
    <w:rsid w:val="00FD79BF"/>
    <w:rsid w:val="00FD7DC1"/>
    <w:rsid w:val="00FE1080"/>
    <w:rsid w:val="00FE5451"/>
    <w:rsid w:val="00FE6684"/>
    <w:rsid w:val="00FE6FCD"/>
    <w:rsid w:val="00FF2037"/>
    <w:rsid w:val="1DC02B57"/>
    <w:rsid w:val="25702528"/>
    <w:rsid w:val="445F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91B6DF"/>
  <w15:docId w15:val="{48F0DA22-E119-4D53-B100-C732F741B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spacing w:line="480" w:lineRule="atLeast"/>
    </w:pPr>
    <w:rPr>
      <w:rFonts w:ascii="仿宋_GB2312" w:eastAsia="仿宋_GB2312" w:hint="eastAsia"/>
      <w:kern w:val="0"/>
      <w:sz w:val="28"/>
      <w:szCs w:val="28"/>
    </w:rPr>
  </w:style>
  <w:style w:type="paragraph" w:styleId="a4">
    <w:name w:val="Plain Text"/>
    <w:basedOn w:val="a"/>
    <w:rPr>
      <w:rFonts w:ascii="宋体" w:hAnsi="Courier New" w:cs="Courier New"/>
      <w:szCs w:val="21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Char">
    <w:name w:val="Char"/>
    <w:basedOn w:val="a"/>
    <w:qFormat/>
    <w:pPr>
      <w:numPr>
        <w:numId w:val="1"/>
      </w:numPr>
    </w:pPr>
    <w:rPr>
      <w:sz w:val="24"/>
    </w:rPr>
  </w:style>
  <w:style w:type="paragraph" w:customStyle="1" w:styleId="af">
    <w:name w:val="标准"/>
    <w:basedOn w:val="a"/>
    <w:qFormat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smblacktext1">
    <w:name w:val="smblacktext1"/>
    <w:qFormat/>
    <w:rPr>
      <w:rFonts w:ascii="Arial" w:hAnsi="Arial" w:cs="Arial" w:hint="default"/>
      <w:color w:val="000000"/>
      <w:sz w:val="17"/>
      <w:szCs w:val="17"/>
    </w:rPr>
  </w:style>
  <w:style w:type="character" w:customStyle="1" w:styleId="medblacktext1">
    <w:name w:val="medblacktext1"/>
    <w:rPr>
      <w:rFonts w:ascii="Arial" w:hAnsi="Arial" w:cs="Arial" w:hint="default"/>
      <w:color w:val="000000"/>
      <w:sz w:val="18"/>
      <w:szCs w:val="18"/>
    </w:rPr>
  </w:style>
  <w:style w:type="paragraph" w:customStyle="1" w:styleId="Char1">
    <w:name w:val="Char1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datatitle">
    <w:name w:val="datatitle"/>
    <w:basedOn w:val="a0"/>
    <w:qFormat/>
  </w:style>
  <w:style w:type="character" w:customStyle="1" w:styleId="a8">
    <w:name w:val="页脚 字符"/>
    <w:link w:val="a7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2050</TotalTime>
  <Pages>9</Pages>
  <Words>522</Words>
  <Characters>2979</Characters>
  <Application>Microsoft Office Word</Application>
  <DocSecurity>0</DocSecurity>
  <Lines>24</Lines>
  <Paragraphs>6</Paragraphs>
  <ScaleCrop>false</ScaleCrop>
  <Company>HRBEU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creator>Luping</dc:creator>
  <cp:lastModifiedBy>yxj</cp:lastModifiedBy>
  <cp:revision>35</cp:revision>
  <cp:lastPrinted>2024-05-29T01:41:00Z</cp:lastPrinted>
  <dcterms:created xsi:type="dcterms:W3CDTF">2021-05-14T02:08:00Z</dcterms:created>
  <dcterms:modified xsi:type="dcterms:W3CDTF">2024-05-29T01:41:00Z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C1D036EF9008468E83366F617500484C</vt:lpwstr>
  </property>
</Properties>
</file>