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50" w:rsidRDefault="0083077A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</w:p>
    <w:p w:rsidR="00714A50" w:rsidRDefault="00714A50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714A50" w:rsidRDefault="00714A50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714A50" w:rsidRDefault="0083077A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:rsidR="00714A50" w:rsidRDefault="0083077A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:rsidR="00714A50" w:rsidRDefault="00714A50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714A50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714A50" w:rsidRDefault="0083077A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714A50" w:rsidRDefault="0083077A" w:rsidP="00B92935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</w:t>
            </w:r>
            <w:r w:rsidR="00B92935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张承</w:t>
            </w:r>
            <w:proofErr w:type="gramStart"/>
            <w:r w:rsidR="00B92935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浩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</w:t>
            </w:r>
          </w:p>
        </w:tc>
      </w:tr>
      <w:tr w:rsidR="00714A50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714A50" w:rsidRDefault="0083077A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714A50" w:rsidRDefault="00853973" w:rsidP="00B92935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材料科学与化学工程</w:t>
            </w:r>
            <w:r w:rsidR="00B92935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学院</w:t>
            </w:r>
            <w:r w:rsidR="0083077A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   </w:t>
            </w:r>
          </w:p>
        </w:tc>
      </w:tr>
      <w:tr w:rsidR="00714A50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590E35" w:rsidRPr="00590E35">
              <w:rPr>
                <w:rFonts w:ascii="仿宋" w:eastAsia="仿宋" w:hAnsi="仿宋"/>
                <w:sz w:val="28"/>
                <w:szCs w:val="20"/>
                <w:u w:val="single"/>
              </w:rPr>
              <w:t>■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 w:rsidR="00714A50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714A50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286F47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材料</w:t>
            </w:r>
            <w:r w:rsidR="00E2762B">
              <w:rPr>
                <w:rFonts w:ascii="宋体" w:hAnsi="宋体" w:hint="eastAsia"/>
                <w:b/>
                <w:bCs/>
                <w:sz w:val="30"/>
                <w:szCs w:val="30"/>
              </w:rPr>
              <w:t>科学与工程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714A5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714A50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476219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材料加工工程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83077A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50" w:rsidRDefault="00714A5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714A50" w:rsidRDefault="00714A50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:rsidR="00714A50" w:rsidRDefault="00714A50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:rsidR="00714A50" w:rsidRDefault="00714A50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714A50" w:rsidRDefault="00714A50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714A50" w:rsidRDefault="00714A50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714A50" w:rsidRDefault="00714A50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714A50" w:rsidRDefault="00714A50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714A50" w:rsidRDefault="00714A50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714A50" w:rsidRDefault="00714A5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714A50" w:rsidRDefault="00714A5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714A50" w:rsidRDefault="0083077A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:rsidR="00714A50" w:rsidRDefault="0083077A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714A50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4265DB">
        <w:rPr>
          <w:rFonts w:eastAsia="楷体_GB2312"/>
          <w:sz w:val="28"/>
          <w:szCs w:val="20"/>
        </w:rPr>
        <w:t>22</w:t>
      </w:r>
      <w:r>
        <w:rPr>
          <w:rFonts w:eastAsia="楷体_GB2312"/>
          <w:sz w:val="28"/>
          <w:szCs w:val="20"/>
        </w:rPr>
        <w:t>日</w:t>
      </w:r>
    </w:p>
    <w:p w:rsidR="00714A50" w:rsidRDefault="00714A50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:rsidR="00714A50" w:rsidRDefault="00714A5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:rsidR="00714A50" w:rsidRDefault="0083077A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:rsidR="00714A50" w:rsidRDefault="00714A50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proofErr w:type="gramStart"/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proofErr w:type="gramEnd"/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proofErr w:type="gramStart"/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</w:t>
      </w:r>
      <w:proofErr w:type="gramEnd"/>
      <w:r>
        <w:rPr>
          <w:rFonts w:ascii="仿宋" w:eastAsia="仿宋" w:hAnsi="仿宋" w:hint="eastAsia"/>
          <w:sz w:val="28"/>
          <w:szCs w:val="20"/>
        </w:rPr>
        <w:t>学科方向”按照二级学科名称填写。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申报学院和校学位评定委员会办公室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:rsidR="00714A50" w:rsidRDefault="0083077A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714A50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:rsidR="00714A50" w:rsidRDefault="00C87F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张承</w:t>
            </w:r>
            <w:proofErr w:type="gramStart"/>
            <w:r>
              <w:rPr>
                <w:rFonts w:hint="eastAsia"/>
                <w:sz w:val="24"/>
              </w:rPr>
              <w:t>浩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714A50" w:rsidRDefault="00C87F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:rsidR="00714A50" w:rsidRDefault="00C87F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:rsidR="00714A50" w:rsidRDefault="00C87F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1276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714A50" w:rsidRDefault="00C87F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1993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701" w:type="dxa"/>
            <w:gridSpan w:val="2"/>
            <w:vAlign w:val="center"/>
          </w:tcPr>
          <w:p w:rsidR="00714A50" w:rsidRPr="008765EA" w:rsidRDefault="0083077A">
            <w:pPr>
              <w:jc w:val="center"/>
              <w:rPr>
                <w:sz w:val="24"/>
              </w:rPr>
            </w:pPr>
            <w:r w:rsidRPr="008765EA"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:rsidR="00714A50" w:rsidRPr="008765EA" w:rsidRDefault="00C87FBD">
            <w:pPr>
              <w:jc w:val="center"/>
              <w:rPr>
                <w:sz w:val="24"/>
                <w:highlight w:val="yellow"/>
              </w:rPr>
            </w:pPr>
            <w:r w:rsidRPr="008765EA">
              <w:rPr>
                <w:sz w:val="24"/>
              </w:rPr>
              <w:t>31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:rsidR="00714A50" w:rsidRDefault="00F70A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材料成型及控制</w:t>
            </w:r>
            <w:r w:rsidR="00A015A8">
              <w:rPr>
                <w:rFonts w:hint="eastAsia"/>
                <w:sz w:val="24"/>
              </w:rPr>
              <w:t>工程</w:t>
            </w:r>
          </w:p>
        </w:tc>
        <w:tc>
          <w:tcPr>
            <w:tcW w:w="1559" w:type="dxa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:rsidR="00714A50" w:rsidRPr="008765EA" w:rsidRDefault="00C87FBD">
            <w:pPr>
              <w:jc w:val="center"/>
              <w:rPr>
                <w:sz w:val="24"/>
              </w:rPr>
            </w:pPr>
            <w:r w:rsidRPr="008765EA">
              <w:rPr>
                <w:rFonts w:hint="eastAsia"/>
                <w:sz w:val="24"/>
              </w:rPr>
              <w:t>无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:rsidR="00714A50" w:rsidRDefault="00E01C2F" w:rsidP="00A015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  <w:r w:rsidR="00A015A8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06</w:t>
            </w:r>
            <w:r>
              <w:rPr>
                <w:rFonts w:hint="eastAsia"/>
                <w:sz w:val="24"/>
              </w:rPr>
              <w:t>月至今</w:t>
            </w:r>
          </w:p>
        </w:tc>
        <w:tc>
          <w:tcPr>
            <w:tcW w:w="1559" w:type="dxa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:rsidR="00714A50" w:rsidRPr="008765EA" w:rsidRDefault="00F70A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博士研究生</w:t>
            </w:r>
            <w:r>
              <w:rPr>
                <w:rFonts w:hint="eastAsia"/>
                <w:sz w:val="24"/>
              </w:rPr>
              <w:t>/</w:t>
            </w:r>
            <w:r w:rsidR="00C87FBD" w:rsidRPr="008765EA">
              <w:rPr>
                <w:rFonts w:hint="eastAsia"/>
                <w:sz w:val="24"/>
              </w:rPr>
              <w:t>博士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:rsidR="00714A50" w:rsidRDefault="009316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ch_zhang@hrbust.edu.cn</w:t>
            </w:r>
          </w:p>
        </w:tc>
        <w:tc>
          <w:tcPr>
            <w:tcW w:w="1559" w:type="dxa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:rsidR="00714A50" w:rsidRDefault="00931625">
            <w:pPr>
              <w:jc w:val="center"/>
              <w:rPr>
                <w:sz w:val="24"/>
                <w:highlight w:val="yellow"/>
              </w:rPr>
            </w:pPr>
            <w:r w:rsidRPr="00931625">
              <w:rPr>
                <w:sz w:val="24"/>
              </w:rPr>
              <w:t>18745179421</w:t>
            </w:r>
          </w:p>
        </w:tc>
      </w:tr>
      <w:tr w:rsidR="00714A50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714A50" w:rsidRDefault="0083077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:rsidR="00714A50" w:rsidRDefault="0083077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F70A83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2011</w:t>
            </w:r>
            <w:r w:rsidR="00034F2C">
              <w:rPr>
                <w:rFonts w:ascii="宋体" w:hAnsi="宋体" w:hint="eastAsia"/>
                <w:sz w:val="20"/>
                <w:szCs w:val="20"/>
              </w:rPr>
              <w:t>-</w:t>
            </w:r>
            <w:r w:rsidR="000838BC">
              <w:rPr>
                <w:rFonts w:ascii="宋体" w:hAnsi="宋体"/>
                <w:sz w:val="20"/>
                <w:szCs w:val="20"/>
              </w:rPr>
              <w:t>08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2015-07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哈尔滨工业大学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焊接技术与工程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941C9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2015-</w:t>
            </w:r>
            <w:r w:rsidR="000838BC">
              <w:rPr>
                <w:rFonts w:ascii="宋体" w:hAnsi="宋体"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2017-07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哈尔滨工业大学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材料加工工程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941C9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2017-</w:t>
            </w:r>
            <w:r w:rsidR="000838BC">
              <w:rPr>
                <w:rFonts w:ascii="宋体" w:hAnsi="宋体"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 w:rsidP="000838B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2023-0</w:t>
            </w:r>
            <w:r w:rsidR="000838BC">
              <w:rPr>
                <w:rFonts w:ascii="宋体" w:hAnsi="宋体"/>
                <w:sz w:val="20"/>
                <w:szCs w:val="20"/>
              </w:rPr>
              <w:t>5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哈尔滨工业大学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材料加工工程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14A50" w:rsidRDefault="00034F2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</w:tr>
      <w:tr w:rsidR="006C3B48" w:rsidTr="005938BE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6C3B48" w:rsidRDefault="006C3B4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2019-11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C3B48" w:rsidRDefault="006C3B4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2021-05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6C3B48" w:rsidRDefault="006C3B4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代尔夫特理工大学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C3B48" w:rsidRDefault="006C3B4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Precision</w:t>
            </w:r>
            <w:r>
              <w:rPr>
                <w:rFonts w:ascii="宋体" w:hAnsi="宋体"/>
                <w:sz w:val="20"/>
                <w:szCs w:val="20"/>
              </w:rPr>
              <w:t xml:space="preserve"> &amp; </w:t>
            </w:r>
            <w:r>
              <w:rPr>
                <w:rFonts w:ascii="宋体" w:hAnsi="宋体" w:hint="eastAsia"/>
                <w:sz w:val="20"/>
                <w:szCs w:val="20"/>
              </w:rPr>
              <w:t>Microsystem</w:t>
            </w:r>
            <w:r>
              <w:rPr>
                <w:rFonts w:ascii="宋体" w:hAnsi="宋体"/>
                <w:sz w:val="20"/>
                <w:szCs w:val="20"/>
              </w:rPr>
              <w:t>s Engineering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6C3B48" w:rsidRDefault="006C3B4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博士联合培养</w:t>
            </w:r>
          </w:p>
        </w:tc>
      </w:tr>
      <w:tr w:rsidR="00714A50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714A50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714A50" w:rsidRDefault="0083077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714A50">
        <w:trPr>
          <w:cantSplit/>
          <w:trHeight w:val="624"/>
        </w:trPr>
        <w:tc>
          <w:tcPr>
            <w:tcW w:w="1893" w:type="dxa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:rsidR="00714A50" w:rsidRDefault="008307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714A50">
        <w:trPr>
          <w:cantSplit/>
          <w:trHeight w:val="624"/>
        </w:trPr>
        <w:tc>
          <w:tcPr>
            <w:tcW w:w="1893" w:type="dxa"/>
            <w:vAlign w:val="center"/>
          </w:tcPr>
          <w:p w:rsidR="00714A50" w:rsidRDefault="009F2A5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2023</w:t>
            </w:r>
            <w:r>
              <w:rPr>
                <w:rFonts w:ascii="宋体" w:hAnsi="宋体" w:hint="eastAsia"/>
                <w:sz w:val="20"/>
                <w:szCs w:val="20"/>
              </w:rPr>
              <w:t>年0</w:t>
            </w:r>
            <w:r>
              <w:rPr>
                <w:rFonts w:ascii="宋体" w:hAnsi="宋体"/>
                <w:sz w:val="20"/>
                <w:szCs w:val="20"/>
              </w:rPr>
              <w:t>6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</w:p>
        </w:tc>
        <w:tc>
          <w:tcPr>
            <w:tcW w:w="1590" w:type="dxa"/>
            <w:gridSpan w:val="3"/>
            <w:vAlign w:val="center"/>
          </w:tcPr>
          <w:p w:rsidR="00714A50" w:rsidRDefault="009F2A5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:rsidR="00714A50" w:rsidRDefault="009F2A5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</w:t>
            </w:r>
          </w:p>
        </w:tc>
        <w:tc>
          <w:tcPr>
            <w:tcW w:w="2552" w:type="dxa"/>
            <w:gridSpan w:val="3"/>
            <w:vAlign w:val="center"/>
          </w:tcPr>
          <w:p w:rsidR="00714A50" w:rsidRDefault="00A2150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讲师/教师</w:t>
            </w:r>
          </w:p>
        </w:tc>
      </w:tr>
      <w:tr w:rsidR="00714A50">
        <w:trPr>
          <w:cantSplit/>
          <w:trHeight w:val="624"/>
        </w:trPr>
        <w:tc>
          <w:tcPr>
            <w:tcW w:w="1893" w:type="dxa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714A50">
        <w:trPr>
          <w:cantSplit/>
          <w:trHeight w:val="624"/>
        </w:trPr>
        <w:tc>
          <w:tcPr>
            <w:tcW w:w="1893" w:type="dxa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714A50">
        <w:trPr>
          <w:cantSplit/>
          <w:trHeight w:val="624"/>
        </w:trPr>
        <w:tc>
          <w:tcPr>
            <w:tcW w:w="1893" w:type="dxa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714A50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714A50" w:rsidRDefault="00714A5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714A50">
        <w:trPr>
          <w:cantSplit/>
          <w:trHeight w:val="701"/>
        </w:trPr>
        <w:tc>
          <w:tcPr>
            <w:tcW w:w="1498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714A50">
        <w:trPr>
          <w:cantSplit/>
          <w:trHeight w:val="701"/>
        </w:trPr>
        <w:tc>
          <w:tcPr>
            <w:tcW w:w="149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149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149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149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714A50" w:rsidRDefault="00714A5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:rsidR="00714A50" w:rsidRDefault="0083077A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14A50">
        <w:trPr>
          <w:cantSplit/>
          <w:trHeight w:val="1412"/>
        </w:trPr>
        <w:tc>
          <w:tcPr>
            <w:tcW w:w="9924" w:type="dxa"/>
          </w:tcPr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83077A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.获硕导资格及培养硕士生情况（申报博导资格填写）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714A50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714A50" w:rsidRDefault="0083077A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714A50">
        <w:trPr>
          <w:cantSplit/>
          <w:trHeight w:val="701"/>
        </w:trPr>
        <w:tc>
          <w:tcPr>
            <w:tcW w:w="2490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714A50" w:rsidRDefault="0083077A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714A50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714A50" w:rsidRDefault="0083077A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:rsidR="00714A50" w:rsidRDefault="0083077A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714A50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714A50" w:rsidRDefault="0083077A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714A50">
        <w:trPr>
          <w:cantSplit/>
          <w:trHeight w:val="1412"/>
        </w:trPr>
        <w:tc>
          <w:tcPr>
            <w:tcW w:w="9924" w:type="dxa"/>
            <w:gridSpan w:val="5"/>
          </w:tcPr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815CE4" w:rsidRDefault="00815CE4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83077A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（限填五项）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714A50">
        <w:trPr>
          <w:cantSplit/>
          <w:trHeight w:val="375"/>
        </w:trPr>
        <w:tc>
          <w:tcPr>
            <w:tcW w:w="426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1C2E1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810319" w:rsidRPr="00810319" w:rsidRDefault="0081031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D84D95" w:rsidRDefault="00F85EE7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D84D95">
              <w:rPr>
                <w:rFonts w:eastAsia="仿宋"/>
                <w:bCs/>
                <w:sz w:val="24"/>
              </w:rPr>
              <w:t>Rare earth oxide CeO</w:t>
            </w:r>
            <w:r w:rsidRPr="00952E08">
              <w:rPr>
                <w:rFonts w:eastAsia="仿宋"/>
                <w:bCs/>
                <w:sz w:val="24"/>
                <w:vertAlign w:val="subscript"/>
              </w:rPr>
              <w:t>2</w:t>
            </w:r>
            <w:r w:rsidRPr="00D84D95">
              <w:rPr>
                <w:rFonts w:eastAsia="仿宋"/>
                <w:bCs/>
                <w:sz w:val="24"/>
              </w:rPr>
              <w:t xml:space="preserve"> enhanced reactive air brazing of YSZ ceramics</w:t>
            </w:r>
          </w:p>
        </w:tc>
        <w:tc>
          <w:tcPr>
            <w:tcW w:w="2976" w:type="dxa"/>
            <w:vAlign w:val="center"/>
          </w:tcPr>
          <w:p w:rsidR="00B913E4" w:rsidRDefault="00F85EE7">
            <w:pPr>
              <w:adjustRightInd w:val="0"/>
              <w:spacing w:line="240" w:lineRule="atLeast"/>
              <w:jc w:val="center"/>
              <w:rPr>
                <w:sz w:val="24"/>
              </w:rPr>
            </w:pPr>
            <w:r w:rsidRPr="00C36E97">
              <w:rPr>
                <w:rFonts w:eastAsia="仿宋"/>
                <w:bCs/>
                <w:sz w:val="24"/>
              </w:rPr>
              <w:t>Ceramics International,</w:t>
            </w:r>
            <w:r w:rsidRPr="00C36E97">
              <w:rPr>
                <w:sz w:val="24"/>
              </w:rPr>
              <w:t xml:space="preserve"> </w:t>
            </w:r>
            <w:r w:rsidR="009F04B3" w:rsidRPr="009F04B3">
              <w:rPr>
                <w:b/>
                <w:sz w:val="24"/>
              </w:rPr>
              <w:t>2023</w:t>
            </w:r>
            <w:r w:rsidR="009F04B3">
              <w:rPr>
                <w:rFonts w:hint="eastAsia"/>
                <w:sz w:val="24"/>
              </w:rPr>
              <w:t>,</w:t>
            </w:r>
            <w:r w:rsidR="009F04B3">
              <w:rPr>
                <w:sz w:val="24"/>
              </w:rPr>
              <w:t xml:space="preserve"> 49,</w:t>
            </w:r>
            <w:r w:rsidR="009F04B3" w:rsidRPr="009F04B3">
              <w:rPr>
                <w:sz w:val="24"/>
              </w:rPr>
              <w:t xml:space="preserve"> 37127–37141</w:t>
            </w:r>
            <w:r w:rsidR="009F04B3">
              <w:rPr>
                <w:sz w:val="24"/>
              </w:rPr>
              <w:t>.</w:t>
            </w:r>
          </w:p>
          <w:p w:rsidR="00714A50" w:rsidRPr="00C36E97" w:rsidRDefault="00B913E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F85EE7" w:rsidRPr="00C36E97">
              <w:rPr>
                <w:rFonts w:eastAsia="仿宋"/>
                <w:bCs/>
                <w:sz w:val="24"/>
              </w:rPr>
              <w:t>2023</w:t>
            </w:r>
            <w:r>
              <w:rPr>
                <w:rFonts w:eastAsia="仿宋" w:hint="eastAsia"/>
                <w:bCs/>
                <w:sz w:val="24"/>
              </w:rPr>
              <w:t>年</w:t>
            </w:r>
            <w:r w:rsidR="00F85EE7" w:rsidRPr="00C36E97">
              <w:rPr>
                <w:rFonts w:eastAsia="仿宋"/>
                <w:bCs/>
                <w:sz w:val="24"/>
              </w:rPr>
              <w:t>10</w:t>
            </w:r>
            <w:r>
              <w:rPr>
                <w:rFonts w:eastAsia="仿宋" w:hint="eastAsia"/>
                <w:bCs/>
                <w:sz w:val="24"/>
              </w:rPr>
              <w:t>月</w:t>
            </w:r>
            <w:r w:rsidR="00F85EE7" w:rsidRPr="00C36E97">
              <w:rPr>
                <w:rFonts w:eastAsia="仿宋"/>
                <w:bCs/>
                <w:sz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14A50" w:rsidRPr="002C7444" w:rsidRDefault="00F85EE7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C7444">
              <w:rPr>
                <w:rFonts w:eastAsia="仿宋"/>
                <w:bCs/>
                <w:sz w:val="24"/>
              </w:rPr>
              <w:t>1</w:t>
            </w:r>
            <w:r w:rsidR="007A4886" w:rsidRPr="002C7444">
              <w:rPr>
                <w:rFonts w:eastAsia="仿宋"/>
                <w:bCs/>
                <w:sz w:val="24"/>
              </w:rPr>
              <w:t>/6</w:t>
            </w:r>
          </w:p>
        </w:tc>
        <w:tc>
          <w:tcPr>
            <w:tcW w:w="1134" w:type="dxa"/>
            <w:vAlign w:val="center"/>
          </w:tcPr>
          <w:p w:rsidR="00714A50" w:rsidRDefault="009F04B3" w:rsidP="009F04B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A2</w:t>
            </w:r>
            <w:r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中科院二区</w:t>
            </w:r>
            <w:r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1C2E1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810319" w:rsidRPr="00810319" w:rsidRDefault="00810319" w:rsidP="0081031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D84D95" w:rsidRDefault="00B8508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D84D95">
              <w:rPr>
                <w:rFonts w:eastAsia="仿宋"/>
                <w:bCs/>
                <w:sz w:val="24"/>
              </w:rPr>
              <w:t xml:space="preserve">The fabrication of </w:t>
            </w:r>
            <w:proofErr w:type="spellStart"/>
            <w:r w:rsidRPr="00D84D95">
              <w:rPr>
                <w:rFonts w:eastAsia="仿宋"/>
                <w:bCs/>
                <w:sz w:val="24"/>
              </w:rPr>
              <w:t>unwettable</w:t>
            </w:r>
            <w:proofErr w:type="spellEnd"/>
            <w:r w:rsidRPr="00D84D95">
              <w:rPr>
                <w:rFonts w:eastAsia="仿宋"/>
                <w:bCs/>
                <w:sz w:val="24"/>
              </w:rPr>
              <w:t xml:space="preserve"> superhydrophobic surfaces by reactive wetting of AgCuTi into an AAO template</w:t>
            </w:r>
          </w:p>
        </w:tc>
        <w:tc>
          <w:tcPr>
            <w:tcW w:w="2976" w:type="dxa"/>
            <w:vAlign w:val="center"/>
          </w:tcPr>
          <w:p w:rsidR="002C7444" w:rsidRDefault="00952E0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36E97">
              <w:rPr>
                <w:rFonts w:eastAsia="仿宋"/>
                <w:bCs/>
                <w:sz w:val="24"/>
              </w:rPr>
              <w:t xml:space="preserve">Applied Surface Science, </w:t>
            </w:r>
            <w:r w:rsidR="002C7444" w:rsidRPr="002C7444">
              <w:rPr>
                <w:rFonts w:eastAsia="仿宋"/>
                <w:b/>
                <w:bCs/>
                <w:sz w:val="24"/>
              </w:rPr>
              <w:t>2022</w:t>
            </w:r>
            <w:r w:rsidR="002C7444">
              <w:rPr>
                <w:rFonts w:eastAsia="仿宋" w:hint="eastAsia"/>
                <w:bCs/>
                <w:sz w:val="24"/>
              </w:rPr>
              <w:t>,</w:t>
            </w:r>
            <w:r w:rsidR="002C7444">
              <w:rPr>
                <w:rFonts w:eastAsia="仿宋"/>
                <w:bCs/>
                <w:sz w:val="24"/>
              </w:rPr>
              <w:t xml:space="preserve"> </w:t>
            </w:r>
            <w:r w:rsidR="002C7444" w:rsidRPr="002C7444">
              <w:rPr>
                <w:rFonts w:eastAsia="仿宋"/>
                <w:bCs/>
                <w:sz w:val="24"/>
              </w:rPr>
              <w:t>604</w:t>
            </w:r>
            <w:r w:rsidR="002C7444">
              <w:rPr>
                <w:rFonts w:eastAsia="仿宋"/>
                <w:bCs/>
                <w:sz w:val="24"/>
              </w:rPr>
              <w:t xml:space="preserve">, </w:t>
            </w:r>
            <w:r w:rsidR="002C7444" w:rsidRPr="002C7444">
              <w:rPr>
                <w:rFonts w:eastAsia="仿宋"/>
                <w:bCs/>
                <w:sz w:val="24"/>
              </w:rPr>
              <w:t>154499</w:t>
            </w:r>
            <w:r w:rsidR="002C7444">
              <w:rPr>
                <w:rFonts w:eastAsia="仿宋"/>
                <w:bCs/>
                <w:sz w:val="24"/>
              </w:rPr>
              <w:t>.</w:t>
            </w:r>
          </w:p>
          <w:p w:rsidR="00714A50" w:rsidRPr="00C36E97" w:rsidRDefault="00B913E4" w:rsidP="002C744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952E08" w:rsidRPr="00C36E97">
              <w:rPr>
                <w:rFonts w:eastAsia="仿宋"/>
                <w:bCs/>
                <w:sz w:val="24"/>
              </w:rPr>
              <w:t>2022</w:t>
            </w:r>
            <w:r w:rsidR="002C7444">
              <w:rPr>
                <w:rFonts w:eastAsia="仿宋" w:hint="eastAsia"/>
                <w:bCs/>
                <w:sz w:val="24"/>
              </w:rPr>
              <w:t>年</w:t>
            </w:r>
            <w:r w:rsidR="00952E08" w:rsidRPr="00C36E97">
              <w:rPr>
                <w:rFonts w:eastAsia="仿宋"/>
                <w:bCs/>
                <w:sz w:val="24"/>
              </w:rPr>
              <w:t>9</w:t>
            </w:r>
            <w:r w:rsidR="002C7444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714A50" w:rsidRPr="002C7444" w:rsidRDefault="00952E0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C7444">
              <w:rPr>
                <w:rFonts w:eastAsia="仿宋"/>
                <w:bCs/>
                <w:sz w:val="24"/>
              </w:rPr>
              <w:t>1</w:t>
            </w:r>
            <w:r w:rsidR="002C7444" w:rsidRPr="002C7444">
              <w:rPr>
                <w:rFonts w:eastAsia="仿宋"/>
                <w:bCs/>
                <w:sz w:val="24"/>
              </w:rPr>
              <w:t>/6</w:t>
            </w:r>
          </w:p>
        </w:tc>
        <w:tc>
          <w:tcPr>
            <w:tcW w:w="1134" w:type="dxa"/>
            <w:vAlign w:val="center"/>
          </w:tcPr>
          <w:p w:rsidR="00714A50" w:rsidRDefault="009F04B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A2</w:t>
            </w:r>
            <w:r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中科院二区</w:t>
            </w:r>
            <w:r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1C2E1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810319" w:rsidRPr="00810319" w:rsidRDefault="00810319" w:rsidP="0081031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D84D95" w:rsidRDefault="00B8508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D84D95">
              <w:rPr>
                <w:rFonts w:eastAsia="仿宋"/>
                <w:bCs/>
                <w:sz w:val="24"/>
              </w:rPr>
              <w:t>Mechanical durable ceria superhydrophobic coating fabricated by simple hot-press sintering</w:t>
            </w:r>
          </w:p>
        </w:tc>
        <w:tc>
          <w:tcPr>
            <w:tcW w:w="2976" w:type="dxa"/>
            <w:vAlign w:val="center"/>
          </w:tcPr>
          <w:p w:rsidR="002C7444" w:rsidRDefault="00952E08" w:rsidP="002C744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36E97">
              <w:rPr>
                <w:rFonts w:eastAsia="仿宋"/>
                <w:bCs/>
                <w:sz w:val="24"/>
              </w:rPr>
              <w:t xml:space="preserve">Applied Surface Science, </w:t>
            </w:r>
            <w:r w:rsidR="002C7444" w:rsidRPr="002C7444">
              <w:rPr>
                <w:rFonts w:eastAsia="仿宋"/>
                <w:b/>
                <w:bCs/>
                <w:sz w:val="24"/>
              </w:rPr>
              <w:t>2020</w:t>
            </w:r>
            <w:r w:rsidR="002C7444">
              <w:rPr>
                <w:rFonts w:eastAsia="仿宋"/>
                <w:bCs/>
                <w:sz w:val="24"/>
              </w:rPr>
              <w:t xml:space="preserve">, </w:t>
            </w:r>
            <w:r w:rsidR="002C7444" w:rsidRPr="002C7444">
              <w:rPr>
                <w:rFonts w:eastAsia="仿宋"/>
                <w:bCs/>
                <w:sz w:val="24"/>
              </w:rPr>
              <w:t>529</w:t>
            </w:r>
            <w:r w:rsidR="002C7444">
              <w:rPr>
                <w:rFonts w:eastAsia="仿宋"/>
                <w:bCs/>
                <w:sz w:val="24"/>
              </w:rPr>
              <w:t xml:space="preserve">, </w:t>
            </w:r>
            <w:r w:rsidR="002C7444" w:rsidRPr="002C7444">
              <w:rPr>
                <w:rFonts w:eastAsia="仿宋"/>
                <w:bCs/>
                <w:sz w:val="24"/>
              </w:rPr>
              <w:t>147113</w:t>
            </w:r>
            <w:r w:rsidR="002C7444">
              <w:rPr>
                <w:rFonts w:eastAsia="仿宋"/>
                <w:bCs/>
                <w:sz w:val="24"/>
              </w:rPr>
              <w:t>.</w:t>
            </w:r>
          </w:p>
          <w:p w:rsidR="00714A50" w:rsidRPr="00C36E97" w:rsidRDefault="00B913E4" w:rsidP="002C744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952E08" w:rsidRPr="00C36E97">
              <w:rPr>
                <w:rFonts w:eastAsia="仿宋"/>
                <w:bCs/>
                <w:sz w:val="24"/>
              </w:rPr>
              <w:t>2020</w:t>
            </w:r>
            <w:r w:rsidR="002C7444">
              <w:rPr>
                <w:rFonts w:eastAsia="仿宋" w:hint="eastAsia"/>
                <w:bCs/>
                <w:sz w:val="24"/>
              </w:rPr>
              <w:t>年</w:t>
            </w:r>
            <w:r w:rsidR="00952E08" w:rsidRPr="00C36E97">
              <w:rPr>
                <w:rFonts w:eastAsia="仿宋"/>
                <w:bCs/>
                <w:sz w:val="24"/>
              </w:rPr>
              <w:t>9</w:t>
            </w:r>
            <w:r w:rsidR="002C7444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714A50" w:rsidRPr="002C7444" w:rsidRDefault="00952E0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C7444">
              <w:rPr>
                <w:rFonts w:eastAsia="仿宋"/>
                <w:bCs/>
                <w:sz w:val="24"/>
              </w:rPr>
              <w:t>1</w:t>
            </w:r>
            <w:r w:rsidR="002C7444" w:rsidRPr="002C7444">
              <w:rPr>
                <w:rFonts w:eastAsia="仿宋"/>
                <w:bCs/>
                <w:sz w:val="24"/>
              </w:rPr>
              <w:t>/7</w:t>
            </w:r>
          </w:p>
        </w:tc>
        <w:tc>
          <w:tcPr>
            <w:tcW w:w="1134" w:type="dxa"/>
            <w:vAlign w:val="center"/>
          </w:tcPr>
          <w:p w:rsidR="00714A50" w:rsidRDefault="009F04B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A2</w:t>
            </w:r>
            <w:r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中科院二区</w:t>
            </w:r>
            <w:r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B85088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810319" w:rsidRPr="00810319" w:rsidRDefault="00810319" w:rsidP="00810319">
            <w:pPr>
              <w:adjustRightInd w:val="0"/>
              <w:spacing w:line="240" w:lineRule="atLeast"/>
              <w:jc w:val="center"/>
              <w:rPr>
                <w:rFonts w:eastAsia="仿宋"/>
                <w:b/>
                <w:bCs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D84D95" w:rsidRDefault="00B8508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proofErr w:type="spellStart"/>
            <w:r w:rsidRPr="00D84D95">
              <w:rPr>
                <w:rFonts w:eastAsia="仿宋"/>
                <w:bCs/>
                <w:sz w:val="24"/>
              </w:rPr>
              <w:t>Templated</w:t>
            </w:r>
            <w:proofErr w:type="spellEnd"/>
            <w:r w:rsidRPr="00D84D95">
              <w:rPr>
                <w:rFonts w:eastAsia="仿宋"/>
                <w:bCs/>
                <w:sz w:val="24"/>
              </w:rPr>
              <w:t xml:space="preserve"> synthesis of diamond nanopillar arrays using porous anodic aluminium oxide (AAO)</w:t>
            </w:r>
          </w:p>
        </w:tc>
        <w:tc>
          <w:tcPr>
            <w:tcW w:w="2976" w:type="dxa"/>
            <w:vAlign w:val="center"/>
          </w:tcPr>
          <w:p w:rsidR="00B913E4" w:rsidRDefault="00C36E97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36E97">
              <w:rPr>
                <w:rFonts w:eastAsia="仿宋"/>
                <w:bCs/>
                <w:sz w:val="24"/>
              </w:rPr>
              <w:t xml:space="preserve">Nanomaterials, </w:t>
            </w:r>
            <w:r w:rsidR="002C7444" w:rsidRPr="002C7444">
              <w:rPr>
                <w:rFonts w:eastAsia="仿宋"/>
                <w:b/>
                <w:bCs/>
                <w:sz w:val="24"/>
              </w:rPr>
              <w:t>2023</w:t>
            </w:r>
            <w:r w:rsidR="002C7444" w:rsidRPr="002C7444">
              <w:rPr>
                <w:rFonts w:eastAsia="仿宋"/>
                <w:bCs/>
                <w:sz w:val="24"/>
              </w:rPr>
              <w:t>, 13, 888</w:t>
            </w:r>
            <w:r w:rsidR="002C7444">
              <w:rPr>
                <w:rFonts w:eastAsia="仿宋"/>
                <w:bCs/>
                <w:sz w:val="24"/>
              </w:rPr>
              <w:t>.</w:t>
            </w:r>
          </w:p>
          <w:p w:rsidR="00714A50" w:rsidRPr="00C36E97" w:rsidRDefault="00B913E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C36E97" w:rsidRPr="00C36E97">
              <w:rPr>
                <w:rFonts w:eastAsia="仿宋"/>
                <w:bCs/>
                <w:sz w:val="24"/>
              </w:rPr>
              <w:t>2023</w:t>
            </w:r>
            <w:r w:rsidR="002C7444">
              <w:rPr>
                <w:rFonts w:eastAsia="仿宋" w:hint="eastAsia"/>
                <w:bCs/>
                <w:sz w:val="24"/>
              </w:rPr>
              <w:t>年</w:t>
            </w:r>
            <w:r w:rsidR="00C36E97" w:rsidRPr="00C36E97">
              <w:rPr>
                <w:rFonts w:eastAsia="仿宋"/>
                <w:bCs/>
                <w:sz w:val="24"/>
              </w:rPr>
              <w:t>3</w:t>
            </w:r>
            <w:r w:rsidR="002C7444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714A50" w:rsidRPr="002C7444" w:rsidRDefault="00952E0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2C7444">
              <w:rPr>
                <w:rFonts w:eastAsia="仿宋"/>
                <w:bCs/>
                <w:sz w:val="24"/>
              </w:rPr>
              <w:t>1</w:t>
            </w:r>
            <w:r w:rsidR="002C7444">
              <w:rPr>
                <w:rFonts w:eastAsia="仿宋"/>
                <w:bCs/>
                <w:sz w:val="24"/>
              </w:rPr>
              <w:t>/5</w:t>
            </w:r>
          </w:p>
        </w:tc>
        <w:tc>
          <w:tcPr>
            <w:tcW w:w="1134" w:type="dxa"/>
            <w:vAlign w:val="center"/>
          </w:tcPr>
          <w:p w:rsidR="00714A50" w:rsidRDefault="009F04B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A2</w:t>
            </w:r>
            <w:r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中科院三区</w:t>
            </w:r>
            <w:r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B85088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61" w:type="dxa"/>
            <w:vAlign w:val="center"/>
          </w:tcPr>
          <w:p w:rsidR="00810319" w:rsidRDefault="00810319" w:rsidP="00810319">
            <w:pPr>
              <w:adjustRightInd w:val="0"/>
              <w:spacing w:line="240" w:lineRule="atLeast"/>
              <w:jc w:val="center"/>
              <w:rPr>
                <w:rFonts w:eastAsia="仿宋"/>
                <w:bCs/>
                <w:kern w:val="0"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D84D95" w:rsidRDefault="00B85088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  <w:r w:rsidRPr="00D84D95">
              <w:rPr>
                <w:rFonts w:eastAsia="仿宋"/>
                <w:bCs/>
                <w:kern w:val="0"/>
                <w:sz w:val="24"/>
              </w:rPr>
              <w:t>Fabrication of superhydrophobic coating by low-temperature sintering of Ag nanoparticle paste</w:t>
            </w:r>
          </w:p>
        </w:tc>
        <w:tc>
          <w:tcPr>
            <w:tcW w:w="2976" w:type="dxa"/>
            <w:vAlign w:val="center"/>
          </w:tcPr>
          <w:p w:rsidR="00B913E4" w:rsidRDefault="00C36E97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4"/>
              </w:rPr>
            </w:pPr>
            <w:r w:rsidRPr="00C36E97">
              <w:rPr>
                <w:rFonts w:eastAsia="仿宋"/>
                <w:bCs/>
                <w:kern w:val="0"/>
                <w:sz w:val="24"/>
              </w:rPr>
              <w:t xml:space="preserve">Materials Today Communication, </w:t>
            </w:r>
            <w:r w:rsidR="002C7444" w:rsidRPr="002C7444">
              <w:rPr>
                <w:rFonts w:eastAsia="仿宋"/>
                <w:b/>
                <w:bCs/>
                <w:kern w:val="0"/>
                <w:sz w:val="24"/>
              </w:rPr>
              <w:t>2022</w:t>
            </w:r>
            <w:r w:rsidR="002C7444">
              <w:rPr>
                <w:rFonts w:eastAsia="仿宋"/>
                <w:bCs/>
                <w:kern w:val="0"/>
                <w:sz w:val="24"/>
              </w:rPr>
              <w:t>,</w:t>
            </w:r>
            <w:r w:rsidR="002C7444" w:rsidRPr="002C7444">
              <w:rPr>
                <w:rFonts w:eastAsia="仿宋"/>
                <w:bCs/>
                <w:kern w:val="0"/>
                <w:sz w:val="24"/>
              </w:rPr>
              <w:t xml:space="preserve"> 33 104705</w:t>
            </w:r>
            <w:r w:rsidR="002C7444">
              <w:rPr>
                <w:rFonts w:eastAsia="仿宋"/>
                <w:bCs/>
                <w:kern w:val="0"/>
                <w:sz w:val="24"/>
              </w:rPr>
              <w:t>.</w:t>
            </w:r>
          </w:p>
          <w:p w:rsidR="00714A50" w:rsidRPr="00C36E97" w:rsidRDefault="00B913E4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C36E97" w:rsidRPr="00C36E97">
              <w:rPr>
                <w:rFonts w:eastAsia="仿宋"/>
                <w:bCs/>
                <w:kern w:val="0"/>
                <w:sz w:val="24"/>
              </w:rPr>
              <w:t>2022</w:t>
            </w:r>
            <w:r w:rsidR="002C7444">
              <w:rPr>
                <w:rFonts w:eastAsia="仿宋" w:hint="eastAsia"/>
                <w:bCs/>
                <w:kern w:val="0"/>
                <w:sz w:val="24"/>
              </w:rPr>
              <w:t>年</w:t>
            </w:r>
            <w:r w:rsidR="00C36E97" w:rsidRPr="00C36E97">
              <w:rPr>
                <w:rFonts w:eastAsia="仿宋"/>
                <w:bCs/>
                <w:kern w:val="0"/>
                <w:sz w:val="24"/>
              </w:rPr>
              <w:t>11</w:t>
            </w:r>
            <w:r w:rsidR="002C7444">
              <w:rPr>
                <w:rFonts w:eastAsia="仿宋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714A50" w:rsidRPr="002C7444" w:rsidRDefault="00952E08">
            <w:pPr>
              <w:adjustRightInd w:val="0"/>
              <w:spacing w:line="440" w:lineRule="exact"/>
              <w:jc w:val="center"/>
              <w:rPr>
                <w:rFonts w:eastAsia="仿宋"/>
                <w:bCs/>
                <w:kern w:val="0"/>
                <w:sz w:val="20"/>
                <w:szCs w:val="20"/>
              </w:rPr>
            </w:pPr>
            <w:r w:rsidRPr="002C7444">
              <w:rPr>
                <w:rFonts w:eastAsia="仿宋"/>
                <w:bCs/>
                <w:kern w:val="0"/>
                <w:sz w:val="20"/>
                <w:szCs w:val="20"/>
              </w:rPr>
              <w:t>1</w:t>
            </w:r>
            <w:r w:rsidR="002C7444">
              <w:rPr>
                <w:rFonts w:eastAsia="仿宋"/>
                <w:bCs/>
                <w:kern w:val="0"/>
                <w:sz w:val="20"/>
                <w:szCs w:val="20"/>
              </w:rPr>
              <w:t>/7</w:t>
            </w:r>
          </w:p>
        </w:tc>
        <w:tc>
          <w:tcPr>
            <w:tcW w:w="1134" w:type="dxa"/>
            <w:vAlign w:val="center"/>
          </w:tcPr>
          <w:p w:rsidR="00714A50" w:rsidRDefault="009F04B3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 w:rsidRPr="009F4637">
              <w:rPr>
                <w:rFonts w:eastAsia="仿宋"/>
                <w:bCs/>
                <w:sz w:val="24"/>
              </w:rPr>
              <w:t>A2</w:t>
            </w:r>
            <w:r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中科院三区</w:t>
            </w:r>
            <w:r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</w:tbl>
    <w:p w:rsidR="008B71BB" w:rsidRDefault="008B71BB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.近五年主要科研成果（限填十项且不与代表性成果重复）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714A50">
        <w:trPr>
          <w:cantSplit/>
          <w:trHeight w:val="375"/>
        </w:trPr>
        <w:tc>
          <w:tcPr>
            <w:tcW w:w="426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81031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810319" w:rsidRDefault="00810319" w:rsidP="00810319">
            <w:pPr>
              <w:adjustRightInd w:val="0"/>
              <w:spacing w:line="240" w:lineRule="atLeast"/>
              <w:jc w:val="center"/>
              <w:rPr>
                <w:rFonts w:eastAsia="仿宋"/>
                <w:bCs/>
                <w:kern w:val="0"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9F4637" w:rsidRDefault="004C5D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 facile method to synthesize Ag/CuO composite nanowire arrays for electrochemical detection</w:t>
            </w:r>
          </w:p>
        </w:tc>
        <w:tc>
          <w:tcPr>
            <w:tcW w:w="2976" w:type="dxa"/>
            <w:vAlign w:val="center"/>
          </w:tcPr>
          <w:p w:rsidR="00B913E4" w:rsidRDefault="004C5D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Materials Letters</w:t>
            </w:r>
            <w:r w:rsidR="005936AF" w:rsidRPr="009F4637">
              <w:rPr>
                <w:rFonts w:eastAsia="仿宋"/>
                <w:bCs/>
                <w:sz w:val="24"/>
              </w:rPr>
              <w:t xml:space="preserve">, </w:t>
            </w:r>
            <w:r w:rsidR="00761F36">
              <w:rPr>
                <w:rFonts w:eastAsia="仿宋"/>
                <w:bCs/>
                <w:sz w:val="24"/>
              </w:rPr>
              <w:t>2021</w:t>
            </w:r>
            <w:r w:rsidR="00761F36">
              <w:rPr>
                <w:rFonts w:eastAsia="仿宋" w:hint="eastAsia"/>
                <w:bCs/>
                <w:sz w:val="24"/>
              </w:rPr>
              <w:t>,</w:t>
            </w:r>
            <w:r w:rsidR="00761F36">
              <w:rPr>
                <w:rFonts w:eastAsia="仿宋"/>
                <w:bCs/>
                <w:sz w:val="24"/>
              </w:rPr>
              <w:t xml:space="preserve"> 288,</w:t>
            </w:r>
            <w:r w:rsidR="00761F36" w:rsidRPr="00761F36">
              <w:rPr>
                <w:rFonts w:eastAsia="仿宋"/>
                <w:bCs/>
                <w:sz w:val="24"/>
              </w:rPr>
              <w:t xml:space="preserve"> 129334</w:t>
            </w:r>
            <w:r w:rsidR="00761F36">
              <w:rPr>
                <w:rFonts w:eastAsia="仿宋"/>
                <w:bCs/>
                <w:sz w:val="24"/>
              </w:rPr>
              <w:t>.</w:t>
            </w:r>
          </w:p>
          <w:p w:rsidR="00714A50" w:rsidRPr="009F4637" w:rsidRDefault="00B913E4" w:rsidP="00761F3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4C5DF1" w:rsidRPr="009F4637">
              <w:rPr>
                <w:rFonts w:eastAsia="仿宋"/>
                <w:bCs/>
                <w:sz w:val="24"/>
              </w:rPr>
              <w:t>2021</w:t>
            </w:r>
            <w:r w:rsidR="00761F36">
              <w:rPr>
                <w:rFonts w:eastAsia="仿宋" w:hint="eastAsia"/>
                <w:bCs/>
                <w:sz w:val="24"/>
              </w:rPr>
              <w:t>年</w:t>
            </w:r>
            <w:r w:rsidR="004C5DF1" w:rsidRPr="009F4637">
              <w:rPr>
                <w:rFonts w:eastAsia="仿宋"/>
                <w:bCs/>
                <w:sz w:val="24"/>
              </w:rPr>
              <w:t>1</w:t>
            </w:r>
            <w:r w:rsidR="00761F36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714A50" w:rsidRPr="009F4637" w:rsidRDefault="004C5D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2</w:t>
            </w:r>
            <w:r w:rsidR="00761F36">
              <w:rPr>
                <w:rFonts w:eastAsia="仿宋"/>
                <w:bCs/>
                <w:sz w:val="24"/>
              </w:rPr>
              <w:t>/6</w:t>
            </w:r>
          </w:p>
        </w:tc>
        <w:tc>
          <w:tcPr>
            <w:tcW w:w="1134" w:type="dxa"/>
            <w:vAlign w:val="center"/>
          </w:tcPr>
          <w:p w:rsidR="00714A50" w:rsidRPr="009F4637" w:rsidRDefault="00B913E4" w:rsidP="00B913E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A3</w:t>
            </w:r>
            <w:r w:rsidR="001E34F3"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</w:t>
            </w:r>
            <w:r w:rsidR="009F04B3">
              <w:rPr>
                <w:rFonts w:eastAsia="仿宋" w:hint="eastAsia"/>
                <w:bCs/>
                <w:sz w:val="24"/>
              </w:rPr>
              <w:t>四区</w:t>
            </w:r>
            <w:r w:rsidR="001E34F3"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810319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810319" w:rsidRDefault="00810319" w:rsidP="00810319">
            <w:pPr>
              <w:adjustRightInd w:val="0"/>
              <w:spacing w:line="240" w:lineRule="atLeast"/>
              <w:jc w:val="center"/>
              <w:rPr>
                <w:rFonts w:eastAsia="仿宋"/>
                <w:bCs/>
                <w:kern w:val="0"/>
                <w:sz w:val="24"/>
              </w:rPr>
            </w:pPr>
            <w:r w:rsidRPr="00810319">
              <w:rPr>
                <w:rFonts w:eastAsia="仿宋" w:hint="eastAsia"/>
                <w:b/>
                <w:bCs/>
                <w:sz w:val="24"/>
              </w:rPr>
              <w:t>学术论文：</w:t>
            </w:r>
          </w:p>
          <w:p w:rsidR="00714A50" w:rsidRPr="009F4637" w:rsidRDefault="004C5D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 xml:space="preserve">Effect of the surface states of 1Cr18Ni9Ti stainless steel on </w:t>
            </w:r>
            <w:proofErr w:type="spellStart"/>
            <w:r w:rsidRPr="009F4637">
              <w:rPr>
                <w:rFonts w:eastAsia="仿宋"/>
                <w:bCs/>
                <w:sz w:val="24"/>
              </w:rPr>
              <w:t>Mn</w:t>
            </w:r>
            <w:proofErr w:type="spellEnd"/>
            <w:r w:rsidRPr="009F4637">
              <w:rPr>
                <w:rFonts w:eastAsia="仿宋"/>
                <w:bCs/>
                <w:sz w:val="24"/>
              </w:rPr>
              <w:t>-based brazing alloy wetting</w:t>
            </w:r>
          </w:p>
        </w:tc>
        <w:tc>
          <w:tcPr>
            <w:tcW w:w="2976" w:type="dxa"/>
            <w:vAlign w:val="center"/>
          </w:tcPr>
          <w:p w:rsidR="00B913E4" w:rsidRDefault="004C5DF1" w:rsidP="005936AF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Coatings</w:t>
            </w:r>
            <w:r w:rsidR="005936AF" w:rsidRPr="009F4637">
              <w:rPr>
                <w:rFonts w:eastAsia="仿宋"/>
                <w:bCs/>
                <w:sz w:val="24"/>
              </w:rPr>
              <w:t xml:space="preserve">, </w:t>
            </w:r>
            <w:r w:rsidR="00761F36" w:rsidRPr="00761F36">
              <w:rPr>
                <w:rFonts w:eastAsia="仿宋"/>
                <w:b/>
                <w:bCs/>
                <w:sz w:val="24"/>
              </w:rPr>
              <w:t>2022</w:t>
            </w:r>
            <w:r w:rsidR="00761F36" w:rsidRPr="00761F36">
              <w:rPr>
                <w:rFonts w:eastAsia="仿宋"/>
                <w:bCs/>
                <w:sz w:val="24"/>
              </w:rPr>
              <w:t>, 12, 1328</w:t>
            </w:r>
            <w:r w:rsidR="00B939F3">
              <w:rPr>
                <w:rFonts w:eastAsia="仿宋" w:hint="eastAsia"/>
                <w:bCs/>
                <w:sz w:val="24"/>
              </w:rPr>
              <w:t>.</w:t>
            </w:r>
          </w:p>
          <w:p w:rsidR="00714A50" w:rsidRPr="009F4637" w:rsidRDefault="00B913E4" w:rsidP="00761F36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/>
                <w:sz w:val="24"/>
              </w:rPr>
              <w:t>发表时间：</w:t>
            </w:r>
            <w:r w:rsidR="004C5DF1" w:rsidRPr="009F4637">
              <w:rPr>
                <w:rFonts w:eastAsia="仿宋"/>
                <w:bCs/>
                <w:sz w:val="24"/>
              </w:rPr>
              <w:t>2022</w:t>
            </w:r>
            <w:r w:rsidR="00761F36">
              <w:rPr>
                <w:rFonts w:eastAsia="仿宋" w:hint="eastAsia"/>
                <w:bCs/>
                <w:sz w:val="24"/>
              </w:rPr>
              <w:t>年</w:t>
            </w:r>
            <w:r w:rsidR="004C5DF1" w:rsidRPr="009F4637">
              <w:rPr>
                <w:rFonts w:eastAsia="仿宋"/>
                <w:bCs/>
                <w:sz w:val="24"/>
              </w:rPr>
              <w:t>9</w:t>
            </w:r>
            <w:r w:rsidR="00761F36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714A50" w:rsidRPr="009F4637" w:rsidRDefault="004C5DF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1</w:t>
            </w:r>
            <w:r w:rsidR="00761F36">
              <w:rPr>
                <w:rFonts w:eastAsia="仿宋"/>
                <w:bCs/>
                <w:sz w:val="24"/>
              </w:rPr>
              <w:t>/11</w:t>
            </w:r>
          </w:p>
        </w:tc>
        <w:tc>
          <w:tcPr>
            <w:tcW w:w="1134" w:type="dxa"/>
            <w:vAlign w:val="center"/>
          </w:tcPr>
          <w:p w:rsidR="00714A50" w:rsidRPr="009F4637" w:rsidRDefault="00B913E4" w:rsidP="00B913E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9F4637">
              <w:rPr>
                <w:rFonts w:eastAsia="仿宋"/>
                <w:bCs/>
                <w:sz w:val="24"/>
              </w:rPr>
              <w:t>A2</w:t>
            </w:r>
            <w:r w:rsidR="001E34F3" w:rsidRPr="009F4637">
              <w:rPr>
                <w:rFonts w:eastAsia="仿宋"/>
                <w:bCs/>
                <w:sz w:val="24"/>
              </w:rPr>
              <w:t>（</w:t>
            </w:r>
            <w:r>
              <w:rPr>
                <w:rFonts w:eastAsia="仿宋" w:hint="eastAsia"/>
                <w:bCs/>
                <w:sz w:val="24"/>
              </w:rPr>
              <w:t>中科院三区</w:t>
            </w:r>
            <w:r w:rsidR="001E34F3" w:rsidRPr="009F4637">
              <w:rPr>
                <w:rFonts w:eastAsia="仿宋"/>
                <w:bCs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bookmarkEnd w:id="6"/>
    </w:tbl>
    <w:p w:rsidR="008B71BB" w:rsidRDefault="008B71BB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7.在研主要科研项目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714A50">
        <w:trPr>
          <w:cantSplit/>
          <w:trHeight w:val="375"/>
        </w:trPr>
        <w:tc>
          <w:tcPr>
            <w:tcW w:w="426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1C2E1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C24477" w:rsidRPr="00C24477" w:rsidRDefault="00C24477" w:rsidP="00C2447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4477">
              <w:rPr>
                <w:rFonts w:ascii="仿宋" w:eastAsia="仿宋" w:hAnsi="仿宋" w:hint="eastAsia"/>
                <w:bCs/>
                <w:sz w:val="24"/>
              </w:rPr>
              <w:t>高性能电子封装陶瓷连接的工艺及机理研究</w:t>
            </w:r>
          </w:p>
          <w:p w:rsidR="00C24477" w:rsidRPr="00C24477" w:rsidRDefault="00C24477" w:rsidP="00C2447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4477">
              <w:rPr>
                <w:rFonts w:ascii="仿宋" w:eastAsia="仿宋" w:hAnsi="仿宋" w:hint="eastAsia"/>
                <w:bCs/>
                <w:sz w:val="24"/>
              </w:rPr>
              <w:t>黑龙江省教育厅</w:t>
            </w:r>
          </w:p>
          <w:p w:rsidR="00714A50" w:rsidRDefault="00C24477" w:rsidP="00C2447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4477">
              <w:rPr>
                <w:rFonts w:ascii="仿宋" w:eastAsia="仿宋" w:hAnsi="仿宋"/>
                <w:bCs/>
                <w:sz w:val="24"/>
              </w:rPr>
              <w:t>2023-KYYWF-0104</w:t>
            </w:r>
          </w:p>
        </w:tc>
        <w:tc>
          <w:tcPr>
            <w:tcW w:w="1559" w:type="dxa"/>
            <w:vAlign w:val="center"/>
          </w:tcPr>
          <w:p w:rsidR="00714A50" w:rsidRDefault="009B6A78" w:rsidP="009B6A78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9B6A78">
              <w:rPr>
                <w:rFonts w:ascii="仿宋" w:eastAsia="仿宋" w:hAnsi="仿宋"/>
                <w:bCs/>
                <w:sz w:val="24"/>
              </w:rPr>
              <w:t>2023</w:t>
            </w:r>
            <w:r>
              <w:rPr>
                <w:rFonts w:ascii="仿宋" w:eastAsia="仿宋" w:hAnsi="仿宋" w:hint="eastAsia"/>
                <w:bCs/>
                <w:sz w:val="24"/>
              </w:rPr>
              <w:t>.</w:t>
            </w:r>
            <w:r w:rsidRPr="009B6A78">
              <w:rPr>
                <w:rFonts w:ascii="仿宋" w:eastAsia="仿宋" w:hAnsi="仿宋"/>
                <w:bCs/>
                <w:sz w:val="24"/>
              </w:rPr>
              <w:t>11-2026.12</w:t>
            </w:r>
          </w:p>
        </w:tc>
        <w:tc>
          <w:tcPr>
            <w:tcW w:w="1417" w:type="dxa"/>
            <w:vAlign w:val="center"/>
          </w:tcPr>
          <w:p w:rsidR="00714A50" w:rsidRDefault="00BE5E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714A50" w:rsidRDefault="001C2E1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14A50" w:rsidRDefault="008A6CEE" w:rsidP="005C193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C</w:t>
            </w:r>
            <w:r w:rsidR="005C1932">
              <w:rPr>
                <w:rFonts w:ascii="仿宋" w:eastAsia="仿宋" w:hAnsi="仿宋"/>
                <w:bCs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D84529" w:rsidRDefault="00D84529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714A50">
        <w:trPr>
          <w:cantSplit/>
          <w:trHeight w:val="375"/>
        </w:trPr>
        <w:tc>
          <w:tcPr>
            <w:tcW w:w="426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lastRenderedPageBreak/>
              <w:t>序号</w:t>
            </w:r>
          </w:p>
        </w:tc>
        <w:tc>
          <w:tcPr>
            <w:tcW w:w="3261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714A50" w:rsidRDefault="0083077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14A50">
        <w:trPr>
          <w:cantSplit/>
          <w:trHeight w:val="701"/>
        </w:trPr>
        <w:tc>
          <w:tcPr>
            <w:tcW w:w="426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14A50" w:rsidRDefault="00714A5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14A50">
        <w:trPr>
          <w:cantSplit/>
          <w:trHeight w:val="2653"/>
        </w:trPr>
        <w:tc>
          <w:tcPr>
            <w:tcW w:w="9924" w:type="dxa"/>
            <w:vAlign w:val="center"/>
          </w:tcPr>
          <w:p w:rsidR="00714A50" w:rsidRDefault="00714A5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714A50" w:rsidRDefault="00CF5085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教学方面</w:t>
            </w:r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积极助课，参与课程教学大纲的编写，努力完成学院和系里的工作。</w:t>
            </w:r>
          </w:p>
          <w:p w:rsidR="00CF5085" w:rsidRDefault="00CF5085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科研方面</w:t>
            </w:r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：</w:t>
            </w:r>
            <w:r w:rsidR="003A05E6" w:rsidRPr="00EA4AB3">
              <w:rPr>
                <w:rFonts w:eastAsia="仿宋"/>
                <w:bCs/>
                <w:kern w:val="0"/>
                <w:sz w:val="28"/>
                <w:szCs w:val="28"/>
              </w:rPr>
              <w:t>发表</w:t>
            </w:r>
            <w:r w:rsidR="003A05E6" w:rsidRPr="00EA4AB3">
              <w:rPr>
                <w:rFonts w:eastAsia="仿宋"/>
                <w:bCs/>
                <w:kern w:val="0"/>
                <w:sz w:val="28"/>
                <w:szCs w:val="28"/>
              </w:rPr>
              <w:t>A</w:t>
            </w:r>
            <w:r w:rsidR="003A05E6" w:rsidRPr="00EA4AB3">
              <w:rPr>
                <w:rFonts w:eastAsia="仿宋"/>
                <w:bCs/>
                <w:kern w:val="0"/>
                <w:sz w:val="28"/>
                <w:szCs w:val="28"/>
              </w:rPr>
              <w:t>类</w:t>
            </w:r>
            <w:r w:rsidR="003A05E6" w:rsidRPr="00EA4AB3">
              <w:rPr>
                <w:rFonts w:eastAsia="仿宋"/>
                <w:bCs/>
                <w:kern w:val="0"/>
                <w:sz w:val="28"/>
                <w:szCs w:val="28"/>
              </w:rPr>
              <w:t>SCI</w:t>
            </w:r>
            <w:r w:rsidR="003A05E6" w:rsidRPr="00EA4AB3">
              <w:rPr>
                <w:rFonts w:eastAsia="仿宋"/>
                <w:bCs/>
                <w:kern w:val="0"/>
                <w:sz w:val="28"/>
                <w:szCs w:val="28"/>
              </w:rPr>
              <w:t>论文</w:t>
            </w:r>
            <w:r w:rsidR="003A05E6" w:rsidRPr="00EA4AB3">
              <w:rPr>
                <w:rFonts w:eastAsia="仿宋"/>
                <w:bCs/>
                <w:kern w:val="0"/>
                <w:sz w:val="28"/>
                <w:szCs w:val="28"/>
              </w:rPr>
              <w:t>7</w:t>
            </w:r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篇。积极</w:t>
            </w:r>
            <w:proofErr w:type="gramStart"/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融入材化学院</w:t>
            </w:r>
            <w:proofErr w:type="gramEnd"/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课题组，参与课题组工作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。</w:t>
            </w:r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保持与读</w:t>
            </w:r>
            <w:proofErr w:type="gramStart"/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博期间</w:t>
            </w:r>
            <w:proofErr w:type="gramEnd"/>
            <w:r w:rsid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导师和课题组的沟通，同时与CSC联合培养期间的外方导师保持交流，争取合作机会。积极申请博士后项目与国家级项目，增强自身科研能力。</w:t>
            </w:r>
          </w:p>
          <w:p w:rsidR="00CF5085" w:rsidRDefault="003A05E6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学生培养：协助本科生和硕士生开展实验与论文撰写，帮助毕业生进行期刊论文润色投稿与毕业论文修改。</w:t>
            </w:r>
          </w:p>
          <w:p w:rsidR="003A05E6" w:rsidRDefault="003A05E6" w:rsidP="003A05E6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招生工作：作为硕士复试的秘书，为硕士招生工作。</w:t>
            </w:r>
            <w:r w:rsidRPr="003A05E6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在研究生招生工作中，积极寻找资源，为学院调剂学生提供更多信息渠道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。</w:t>
            </w:r>
            <w:bookmarkStart w:id="9" w:name="_GoBack"/>
            <w:bookmarkEnd w:id="9"/>
          </w:p>
          <w:p w:rsidR="00CF5085" w:rsidRDefault="00CF5085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076A99" w:rsidRDefault="00076A99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714A50" w:rsidRDefault="00CA27E7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14A50" w:rsidRDefault="00714A5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714A50" w:rsidRDefault="00664FA0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664FA0">
              <w:rPr>
                <w:rFonts w:ascii="仿宋" w:eastAsia="仿宋" w:hAnsi="仿宋"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3997325</wp:posOffset>
                  </wp:positionH>
                  <wp:positionV relativeFrom="paragraph">
                    <wp:posOffset>184785</wp:posOffset>
                  </wp:positionV>
                  <wp:extent cx="1799590" cy="585470"/>
                  <wp:effectExtent l="0" t="0" r="0" b="5080"/>
                  <wp:wrapNone/>
                  <wp:docPr id="1" name="图片 1" descr="F:\zch博士联合培养_实验室\张承浩-电子签名制作\图片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zch博士联合培养_实验室\张承浩-电子签名制作\图片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4A50" w:rsidRDefault="0083077A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:rsidR="00714A50" w:rsidRDefault="00714A50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:rsidR="00D84529" w:rsidRDefault="00D84529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14A50">
        <w:trPr>
          <w:cantSplit/>
          <w:trHeight w:val="3394"/>
        </w:trPr>
        <w:tc>
          <w:tcPr>
            <w:tcW w:w="9924" w:type="dxa"/>
          </w:tcPr>
          <w:p w:rsidR="00714A50" w:rsidRDefault="00714A5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714A50" w:rsidRDefault="0083077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:rsidR="00714A50" w:rsidRDefault="00714A50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83077A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:rsidR="00714A50" w:rsidRDefault="0083077A" w:rsidP="00076A99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714A50" w:rsidRDefault="0083077A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14A50" w:rsidTr="00076A99">
        <w:trPr>
          <w:cantSplit/>
          <w:trHeight w:val="4309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:rsidR="00714A50" w:rsidRDefault="0083077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 w:rsidR="00714A50" w:rsidRDefault="0083077A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:rsidR="00076A99" w:rsidRDefault="00076A99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714A50" w:rsidRDefault="0083077A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:rsidR="00714A50" w:rsidRDefault="0083077A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714A50" w:rsidRDefault="0083077A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14A50" w:rsidTr="00076A99">
        <w:trPr>
          <w:cantSplit/>
          <w:trHeight w:val="2098"/>
        </w:trPr>
        <w:tc>
          <w:tcPr>
            <w:tcW w:w="9924" w:type="dxa"/>
            <w:vAlign w:val="center"/>
          </w:tcPr>
          <w:p w:rsidR="00714A50" w:rsidRDefault="00714A50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076A99" w:rsidRDefault="00076A99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076A99" w:rsidRDefault="00076A99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076A99" w:rsidRDefault="00076A99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076A99" w:rsidRDefault="00076A99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076A99" w:rsidRDefault="00076A99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714A50" w:rsidRDefault="0083077A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:rsidR="00714A50" w:rsidRDefault="00714A50" w:rsidP="00076A99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714A50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A97" w:rsidRDefault="00DB6A97">
      <w:r>
        <w:separator/>
      </w:r>
    </w:p>
  </w:endnote>
  <w:endnote w:type="continuationSeparator" w:id="0">
    <w:p w:rsidR="00DB6A97" w:rsidRDefault="00DB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50" w:rsidRDefault="0083077A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14A50" w:rsidRDefault="00714A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50" w:rsidRDefault="0083077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64FA0" w:rsidRPr="00664FA0">
      <w:rPr>
        <w:noProof/>
        <w:lang w:val="zh-CN"/>
      </w:rPr>
      <w:t>6</w:t>
    </w:r>
    <w:r>
      <w:fldChar w:fldCharType="end"/>
    </w:r>
  </w:p>
  <w:p w:rsidR="00714A50" w:rsidRDefault="00714A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A97" w:rsidRDefault="00DB6A97">
      <w:r>
        <w:separator/>
      </w:r>
    </w:p>
  </w:footnote>
  <w:footnote w:type="continuationSeparator" w:id="0">
    <w:p w:rsidR="00DB6A97" w:rsidRDefault="00DB6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50" w:rsidRDefault="00714A50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4F2C"/>
    <w:rsid w:val="000371EF"/>
    <w:rsid w:val="000401B1"/>
    <w:rsid w:val="00042FEF"/>
    <w:rsid w:val="00043FA9"/>
    <w:rsid w:val="00064E04"/>
    <w:rsid w:val="0007453D"/>
    <w:rsid w:val="00074FF2"/>
    <w:rsid w:val="00076A99"/>
    <w:rsid w:val="000838BC"/>
    <w:rsid w:val="00093727"/>
    <w:rsid w:val="000A457D"/>
    <w:rsid w:val="000B59DF"/>
    <w:rsid w:val="000C661F"/>
    <w:rsid w:val="000C6ECE"/>
    <w:rsid w:val="000D6D3E"/>
    <w:rsid w:val="000E6236"/>
    <w:rsid w:val="000F21B0"/>
    <w:rsid w:val="00100D0E"/>
    <w:rsid w:val="001039FF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14FC"/>
    <w:rsid w:val="00152465"/>
    <w:rsid w:val="00152576"/>
    <w:rsid w:val="00153978"/>
    <w:rsid w:val="001543DF"/>
    <w:rsid w:val="001614B2"/>
    <w:rsid w:val="00161CA4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2E1B"/>
    <w:rsid w:val="001C3E59"/>
    <w:rsid w:val="001C50D2"/>
    <w:rsid w:val="001D4B14"/>
    <w:rsid w:val="001D7BF5"/>
    <w:rsid w:val="001E34F3"/>
    <w:rsid w:val="001F3587"/>
    <w:rsid w:val="001F7EB8"/>
    <w:rsid w:val="002003B2"/>
    <w:rsid w:val="00203599"/>
    <w:rsid w:val="00206295"/>
    <w:rsid w:val="00206483"/>
    <w:rsid w:val="00206858"/>
    <w:rsid w:val="00216B30"/>
    <w:rsid w:val="002178A2"/>
    <w:rsid w:val="00230B05"/>
    <w:rsid w:val="00236297"/>
    <w:rsid w:val="00240E3F"/>
    <w:rsid w:val="00243367"/>
    <w:rsid w:val="002610C1"/>
    <w:rsid w:val="002621B0"/>
    <w:rsid w:val="00265E0F"/>
    <w:rsid w:val="002731D1"/>
    <w:rsid w:val="00273510"/>
    <w:rsid w:val="002821EB"/>
    <w:rsid w:val="0028505C"/>
    <w:rsid w:val="00286F47"/>
    <w:rsid w:val="00291EA9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C7444"/>
    <w:rsid w:val="002D446D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576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22D0"/>
    <w:rsid w:val="00393146"/>
    <w:rsid w:val="00393BD7"/>
    <w:rsid w:val="003A05E6"/>
    <w:rsid w:val="003A235D"/>
    <w:rsid w:val="003A5E1B"/>
    <w:rsid w:val="003A611E"/>
    <w:rsid w:val="003B24F0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2721"/>
    <w:rsid w:val="00415951"/>
    <w:rsid w:val="004217BE"/>
    <w:rsid w:val="00422363"/>
    <w:rsid w:val="004230C7"/>
    <w:rsid w:val="004265DB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76219"/>
    <w:rsid w:val="0048185A"/>
    <w:rsid w:val="00493C3A"/>
    <w:rsid w:val="004B17AA"/>
    <w:rsid w:val="004B1865"/>
    <w:rsid w:val="004B605F"/>
    <w:rsid w:val="004C0621"/>
    <w:rsid w:val="004C31BE"/>
    <w:rsid w:val="004C4EBA"/>
    <w:rsid w:val="004C5DF1"/>
    <w:rsid w:val="004E5764"/>
    <w:rsid w:val="004F0E81"/>
    <w:rsid w:val="004F6241"/>
    <w:rsid w:val="005056C4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87C67"/>
    <w:rsid w:val="00590E35"/>
    <w:rsid w:val="005936AF"/>
    <w:rsid w:val="00593CDF"/>
    <w:rsid w:val="005C1932"/>
    <w:rsid w:val="005D10FA"/>
    <w:rsid w:val="005D2CBD"/>
    <w:rsid w:val="005D3C0B"/>
    <w:rsid w:val="005E060A"/>
    <w:rsid w:val="005E50CD"/>
    <w:rsid w:val="005F178B"/>
    <w:rsid w:val="005F38E8"/>
    <w:rsid w:val="005F4097"/>
    <w:rsid w:val="006108B4"/>
    <w:rsid w:val="00616CF2"/>
    <w:rsid w:val="00624729"/>
    <w:rsid w:val="0062532E"/>
    <w:rsid w:val="006269B0"/>
    <w:rsid w:val="00633694"/>
    <w:rsid w:val="00643621"/>
    <w:rsid w:val="0064626F"/>
    <w:rsid w:val="00650A0E"/>
    <w:rsid w:val="00653849"/>
    <w:rsid w:val="00655BC3"/>
    <w:rsid w:val="00664D09"/>
    <w:rsid w:val="00664FA0"/>
    <w:rsid w:val="00671805"/>
    <w:rsid w:val="00677D76"/>
    <w:rsid w:val="00680C59"/>
    <w:rsid w:val="00691120"/>
    <w:rsid w:val="006A2F25"/>
    <w:rsid w:val="006B0470"/>
    <w:rsid w:val="006B1459"/>
    <w:rsid w:val="006B5345"/>
    <w:rsid w:val="006B6A89"/>
    <w:rsid w:val="006C3B48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14A50"/>
    <w:rsid w:val="00733A86"/>
    <w:rsid w:val="007375A3"/>
    <w:rsid w:val="00737DA8"/>
    <w:rsid w:val="007400F1"/>
    <w:rsid w:val="00740822"/>
    <w:rsid w:val="00743E23"/>
    <w:rsid w:val="007556ED"/>
    <w:rsid w:val="00756722"/>
    <w:rsid w:val="00757236"/>
    <w:rsid w:val="007613AD"/>
    <w:rsid w:val="0076199F"/>
    <w:rsid w:val="00761F36"/>
    <w:rsid w:val="00762B0F"/>
    <w:rsid w:val="00764846"/>
    <w:rsid w:val="00772A90"/>
    <w:rsid w:val="00772EFE"/>
    <w:rsid w:val="00777309"/>
    <w:rsid w:val="0078597F"/>
    <w:rsid w:val="007A1A07"/>
    <w:rsid w:val="007A4886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319"/>
    <w:rsid w:val="00810AC6"/>
    <w:rsid w:val="00811762"/>
    <w:rsid w:val="00815CE4"/>
    <w:rsid w:val="0081646D"/>
    <w:rsid w:val="00820289"/>
    <w:rsid w:val="0083077A"/>
    <w:rsid w:val="0083752E"/>
    <w:rsid w:val="00853973"/>
    <w:rsid w:val="008567E9"/>
    <w:rsid w:val="00874CE2"/>
    <w:rsid w:val="008765EA"/>
    <w:rsid w:val="00876614"/>
    <w:rsid w:val="00880572"/>
    <w:rsid w:val="00895436"/>
    <w:rsid w:val="00895FCA"/>
    <w:rsid w:val="008A40A3"/>
    <w:rsid w:val="008A6CEE"/>
    <w:rsid w:val="008B5954"/>
    <w:rsid w:val="008B71BB"/>
    <w:rsid w:val="008C3AF0"/>
    <w:rsid w:val="008C69FB"/>
    <w:rsid w:val="008D4617"/>
    <w:rsid w:val="008D5D51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1625"/>
    <w:rsid w:val="00932133"/>
    <w:rsid w:val="00933839"/>
    <w:rsid w:val="00933AA0"/>
    <w:rsid w:val="00936DEF"/>
    <w:rsid w:val="00941C95"/>
    <w:rsid w:val="00942A60"/>
    <w:rsid w:val="00944CC7"/>
    <w:rsid w:val="00952E08"/>
    <w:rsid w:val="009610B5"/>
    <w:rsid w:val="00961452"/>
    <w:rsid w:val="00970DA4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B6A78"/>
    <w:rsid w:val="009C0027"/>
    <w:rsid w:val="009C2949"/>
    <w:rsid w:val="009C5442"/>
    <w:rsid w:val="009C66AB"/>
    <w:rsid w:val="009D014A"/>
    <w:rsid w:val="009D4920"/>
    <w:rsid w:val="009D69DD"/>
    <w:rsid w:val="009E094E"/>
    <w:rsid w:val="009E1720"/>
    <w:rsid w:val="009E3DD9"/>
    <w:rsid w:val="009F04B3"/>
    <w:rsid w:val="009F25C6"/>
    <w:rsid w:val="009F2A56"/>
    <w:rsid w:val="009F4637"/>
    <w:rsid w:val="00A015A8"/>
    <w:rsid w:val="00A032AA"/>
    <w:rsid w:val="00A04B7F"/>
    <w:rsid w:val="00A06048"/>
    <w:rsid w:val="00A10C3E"/>
    <w:rsid w:val="00A1223C"/>
    <w:rsid w:val="00A14FAD"/>
    <w:rsid w:val="00A15221"/>
    <w:rsid w:val="00A21506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877E3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3352"/>
    <w:rsid w:val="00B26184"/>
    <w:rsid w:val="00B31F74"/>
    <w:rsid w:val="00B328F7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20E6"/>
    <w:rsid w:val="00B74453"/>
    <w:rsid w:val="00B759F9"/>
    <w:rsid w:val="00B76CC4"/>
    <w:rsid w:val="00B77991"/>
    <w:rsid w:val="00B847E6"/>
    <w:rsid w:val="00B85088"/>
    <w:rsid w:val="00B913E4"/>
    <w:rsid w:val="00B92691"/>
    <w:rsid w:val="00B92935"/>
    <w:rsid w:val="00B939F3"/>
    <w:rsid w:val="00BA1C2C"/>
    <w:rsid w:val="00BA2CC1"/>
    <w:rsid w:val="00BB4439"/>
    <w:rsid w:val="00BB44C2"/>
    <w:rsid w:val="00BC1716"/>
    <w:rsid w:val="00BC3D14"/>
    <w:rsid w:val="00BC4FBE"/>
    <w:rsid w:val="00BD32A0"/>
    <w:rsid w:val="00BD7B8F"/>
    <w:rsid w:val="00BE5ED7"/>
    <w:rsid w:val="00C00470"/>
    <w:rsid w:val="00C07473"/>
    <w:rsid w:val="00C1020E"/>
    <w:rsid w:val="00C14D2C"/>
    <w:rsid w:val="00C16159"/>
    <w:rsid w:val="00C227B0"/>
    <w:rsid w:val="00C24477"/>
    <w:rsid w:val="00C27F7A"/>
    <w:rsid w:val="00C36E97"/>
    <w:rsid w:val="00C376DB"/>
    <w:rsid w:val="00C378E2"/>
    <w:rsid w:val="00C4142F"/>
    <w:rsid w:val="00C45ACA"/>
    <w:rsid w:val="00C45D2C"/>
    <w:rsid w:val="00C45D49"/>
    <w:rsid w:val="00C467AD"/>
    <w:rsid w:val="00C479C3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87FBD"/>
    <w:rsid w:val="00C9050B"/>
    <w:rsid w:val="00CA27E7"/>
    <w:rsid w:val="00CA3ABB"/>
    <w:rsid w:val="00CA3FFA"/>
    <w:rsid w:val="00CB12F7"/>
    <w:rsid w:val="00CB535F"/>
    <w:rsid w:val="00CB7EB1"/>
    <w:rsid w:val="00CC07A5"/>
    <w:rsid w:val="00CC129B"/>
    <w:rsid w:val="00CD4BF4"/>
    <w:rsid w:val="00CE25E2"/>
    <w:rsid w:val="00CE4B7A"/>
    <w:rsid w:val="00CE7F0A"/>
    <w:rsid w:val="00CF3913"/>
    <w:rsid w:val="00CF5085"/>
    <w:rsid w:val="00CF5E01"/>
    <w:rsid w:val="00CF657C"/>
    <w:rsid w:val="00CF6623"/>
    <w:rsid w:val="00CF6768"/>
    <w:rsid w:val="00D00426"/>
    <w:rsid w:val="00D03E14"/>
    <w:rsid w:val="00D05C83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44753"/>
    <w:rsid w:val="00D50BEB"/>
    <w:rsid w:val="00D512B5"/>
    <w:rsid w:val="00D56B1B"/>
    <w:rsid w:val="00D65779"/>
    <w:rsid w:val="00D66C52"/>
    <w:rsid w:val="00D71E1E"/>
    <w:rsid w:val="00D7357C"/>
    <w:rsid w:val="00D820BD"/>
    <w:rsid w:val="00D823B2"/>
    <w:rsid w:val="00D84529"/>
    <w:rsid w:val="00D84D95"/>
    <w:rsid w:val="00D8726E"/>
    <w:rsid w:val="00D87822"/>
    <w:rsid w:val="00D943BC"/>
    <w:rsid w:val="00D96013"/>
    <w:rsid w:val="00DA11FC"/>
    <w:rsid w:val="00DA23F1"/>
    <w:rsid w:val="00DA28E3"/>
    <w:rsid w:val="00DA698F"/>
    <w:rsid w:val="00DB1FB0"/>
    <w:rsid w:val="00DB6A97"/>
    <w:rsid w:val="00DC5A07"/>
    <w:rsid w:val="00DD0D76"/>
    <w:rsid w:val="00DD48F5"/>
    <w:rsid w:val="00DD7AD9"/>
    <w:rsid w:val="00DE2CAD"/>
    <w:rsid w:val="00DF4D35"/>
    <w:rsid w:val="00E01C2F"/>
    <w:rsid w:val="00E027D7"/>
    <w:rsid w:val="00E02A45"/>
    <w:rsid w:val="00E02D9C"/>
    <w:rsid w:val="00E03761"/>
    <w:rsid w:val="00E114B0"/>
    <w:rsid w:val="00E13113"/>
    <w:rsid w:val="00E14D0C"/>
    <w:rsid w:val="00E169BC"/>
    <w:rsid w:val="00E203DD"/>
    <w:rsid w:val="00E2762B"/>
    <w:rsid w:val="00E30A70"/>
    <w:rsid w:val="00E405C6"/>
    <w:rsid w:val="00E42534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AB3"/>
    <w:rsid w:val="00EA4E15"/>
    <w:rsid w:val="00EA53B1"/>
    <w:rsid w:val="00EB5E91"/>
    <w:rsid w:val="00EB6225"/>
    <w:rsid w:val="00EC3E5A"/>
    <w:rsid w:val="00EC3F19"/>
    <w:rsid w:val="00EC70EC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70A83"/>
    <w:rsid w:val="00F80608"/>
    <w:rsid w:val="00F809E2"/>
    <w:rsid w:val="00F858C1"/>
    <w:rsid w:val="00F85EE7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  <w:rsid w:val="445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CFD683-4DBD-441A-8853-D3BA904B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qFormat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8</Pages>
  <Words>783</Words>
  <Characters>4469</Characters>
  <Application>Microsoft Office Word</Application>
  <DocSecurity>0</DocSecurity>
  <Lines>37</Lines>
  <Paragraphs>10</Paragraphs>
  <ScaleCrop>false</ScaleCrop>
  <Company>HRBEU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Lenovo</cp:lastModifiedBy>
  <cp:revision>118</cp:revision>
  <cp:lastPrinted>2024-05-27T04:36:00Z</cp:lastPrinted>
  <dcterms:created xsi:type="dcterms:W3CDTF">2021-05-14T02:08:00Z</dcterms:created>
  <dcterms:modified xsi:type="dcterms:W3CDTF">2024-05-27T05:05:00Z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